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56" w:rsidRDefault="008D7556">
      <w:pPr>
        <w:pStyle w:val="a3"/>
        <w:jc w:val="left"/>
        <w:rPr>
          <w:sz w:val="20"/>
        </w:rPr>
        <w:sectPr w:rsidR="008D7556">
          <w:type w:val="continuous"/>
          <w:pgSz w:w="11910" w:h="16840"/>
          <w:pgMar w:top="960" w:right="708" w:bottom="280" w:left="1275" w:header="720" w:footer="720" w:gutter="0"/>
          <w:cols w:space="720"/>
        </w:sectPr>
      </w:pPr>
    </w:p>
    <w:p w:rsidR="008D7556" w:rsidRDefault="00E53CE9">
      <w:pPr>
        <w:pStyle w:val="a5"/>
        <w:rPr>
          <w:sz w:val="24"/>
        </w:rPr>
        <w:sectPr w:rsidR="008D7556">
          <w:type w:val="continuous"/>
          <w:pgSz w:w="11910" w:h="16840"/>
          <w:pgMar w:top="960" w:right="708" w:bottom="280" w:left="1275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3645" cy="8665582"/>
            <wp:effectExtent l="19050" t="0" r="1905" b="0"/>
            <wp:docPr id="1" name="Рисунок 1" descr="C:\Users\User\Desktop\Сканы\2025-07-18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7-18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66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68"/>
        <w:ind w:left="166" w:right="218" w:firstLine="428"/>
        <w:jc w:val="both"/>
        <w:rPr>
          <w:sz w:val="24"/>
        </w:rPr>
      </w:pPr>
      <w:r>
        <w:rPr>
          <w:sz w:val="24"/>
        </w:rPr>
        <w:lastRenderedPageBreak/>
        <w:t>Реализация условий применения простой электронной подписи обеспечивает придание юридической силы внутренним электронным документам образовательной организации в ИС, требующим личной подписи директора школы, и операциям с ними.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2"/>
        <w:ind w:left="166" w:right="220" w:firstLine="57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 авторство данного документа и сохраняет его целостность. Таким образом, документ, содержащий простую электронную подпись, не может быть изменен после подписания.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2" w:firstLine="570"/>
        <w:jc w:val="both"/>
        <w:rPr>
          <w:sz w:val="24"/>
        </w:rPr>
      </w:pPr>
      <w:r>
        <w:rPr>
          <w:sz w:val="24"/>
        </w:rPr>
        <w:t>Для подписания документов в ИС используется простая электронная подпись в виде присоединяемой к документу информации, генерируемой программой или информационной системой совместно с пользователем или по его команде.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3" w:firstLine="712"/>
        <w:jc w:val="both"/>
        <w:rPr>
          <w:sz w:val="24"/>
        </w:rPr>
      </w:pPr>
      <w:r>
        <w:rPr>
          <w:sz w:val="24"/>
        </w:rPr>
        <w:t>В качестве публичной части ключа простой электронной подписи в общеобразовательной организации используется уникальное имя учетной записи, применяемое для авторизации пользователя в ИС. В качестве конфиденциальной части ключа простой электронной подписи в школе используется пароль к учетной записи.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1" w:firstLine="428"/>
        <w:jc w:val="both"/>
        <w:rPr>
          <w:sz w:val="24"/>
        </w:rPr>
      </w:pPr>
      <w:r>
        <w:rPr>
          <w:sz w:val="24"/>
        </w:rPr>
        <w:t>Изготовление (генерацию), выдачу и регистрацию в ИС имен пользователей и паролей осуществляет назначенное по приказу директора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ответственное лицо – ответственный за информатизацию (далее–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ветственный за техническую поддержку ИС).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0" w:firstLine="570"/>
        <w:jc w:val="both"/>
        <w:rPr>
          <w:sz w:val="24"/>
        </w:rPr>
      </w:pPr>
      <w:r>
        <w:rPr>
          <w:sz w:val="24"/>
        </w:rPr>
        <w:t>Пароль пользователя ИС может быть изменен его владельцем в любой момент после авторизации в информационной системе. Рекомендуется изменять пароль не реже одного раза в три месяца. Для снижения риска 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6" w:firstLine="712"/>
        <w:jc w:val="both"/>
        <w:rPr>
          <w:sz w:val="24"/>
        </w:rPr>
      </w:pPr>
      <w:r>
        <w:rPr>
          <w:sz w:val="24"/>
        </w:rPr>
        <w:t>Создание и выдачу сертификатов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ключей проверки электронных подписей осуществляет Удостоверяющий центр на основании соглашения между удостоверяющим центром и образовательной организацией.</w:t>
      </w:r>
    </w:p>
    <w:p w:rsidR="008D7556" w:rsidRDefault="008D7556">
      <w:pPr>
        <w:pStyle w:val="a3"/>
        <w:ind w:left="0" w:firstLine="0"/>
        <w:jc w:val="left"/>
      </w:pPr>
    </w:p>
    <w:p w:rsidR="008D7556" w:rsidRDefault="006012D1">
      <w:pPr>
        <w:pStyle w:val="Heading1"/>
        <w:numPr>
          <w:ilvl w:val="0"/>
          <w:numId w:val="1"/>
        </w:numPr>
        <w:tabs>
          <w:tab w:val="left" w:pos="3197"/>
        </w:tabs>
        <w:ind w:left="3197" w:hanging="242"/>
        <w:jc w:val="both"/>
      </w:pPr>
      <w:bookmarkStart w:id="0" w:name="2._Основныетерминыиих_определения"/>
      <w:bookmarkEnd w:id="0"/>
      <w:r>
        <w:t>Основные термины и их</w:t>
      </w:r>
      <w:r>
        <w:rPr>
          <w:spacing w:val="-11"/>
        </w:rPr>
        <w:t xml:space="preserve"> </w:t>
      </w:r>
      <w:r>
        <w:rPr>
          <w:spacing w:val="-2"/>
        </w:rPr>
        <w:t>определения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4"/>
        <w:ind w:left="166" w:right="219" w:firstLine="428"/>
        <w:jc w:val="both"/>
        <w:rPr>
          <w:sz w:val="24"/>
        </w:rPr>
      </w:pPr>
      <w:r>
        <w:rPr>
          <w:b/>
          <w:i/>
          <w:sz w:val="24"/>
        </w:rPr>
        <w:t>Электронная подпись</w:t>
      </w:r>
      <w:r>
        <w:rPr>
          <w:sz w:val="24"/>
        </w:rPr>
        <w:t xml:space="preserve">— </w:t>
      </w:r>
      <w:proofErr w:type="gramStart"/>
      <w:r>
        <w:rPr>
          <w:sz w:val="24"/>
        </w:rPr>
        <w:t>ин</w:t>
      </w:r>
      <w:proofErr w:type="gramEnd"/>
      <w:r>
        <w:rPr>
          <w:sz w:val="24"/>
        </w:rPr>
        <w:t>формация в электронной форме, которая присоединена к другой информации в электронной форме (подписываемой информации)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иным образом связана с такой информацией и которая используется для определения лица, подписывающего информацию.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1"/>
        <w:ind w:left="166" w:right="213" w:firstLine="428"/>
        <w:jc w:val="both"/>
        <w:rPr>
          <w:sz w:val="24"/>
        </w:rPr>
      </w:pPr>
      <w:r>
        <w:rPr>
          <w:b/>
          <w:i/>
          <w:sz w:val="24"/>
        </w:rPr>
        <w:t xml:space="preserve">Сертификат ключа проверки электронной подписи </w:t>
      </w:r>
      <w:r>
        <w:rPr>
          <w:sz w:val="24"/>
        </w:rPr>
        <w:t xml:space="preserve">—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</w:t>
      </w:r>
      <w:r>
        <w:rPr>
          <w:spacing w:val="-2"/>
          <w:sz w:val="24"/>
        </w:rPr>
        <w:t>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1" w:firstLine="428"/>
        <w:jc w:val="both"/>
        <w:rPr>
          <w:sz w:val="24"/>
        </w:rPr>
      </w:pPr>
      <w:r>
        <w:rPr>
          <w:b/>
          <w:i/>
          <w:sz w:val="24"/>
        </w:rPr>
        <w:t xml:space="preserve">Владелец сертификата ключа проверки электронной подписи </w:t>
      </w:r>
      <w:r>
        <w:rPr>
          <w:sz w:val="24"/>
        </w:rPr>
        <w:t>— лицо, которому в установленном соответствующим Федеральным законом порядке выдан сертификат ключа проверки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2" w:firstLine="570"/>
        <w:jc w:val="both"/>
        <w:rPr>
          <w:sz w:val="24"/>
        </w:rPr>
      </w:pPr>
      <w:r>
        <w:rPr>
          <w:b/>
          <w:i/>
          <w:sz w:val="24"/>
        </w:rPr>
        <w:t xml:space="preserve">Ключ электронной подписи </w:t>
      </w:r>
      <w:r>
        <w:rPr>
          <w:sz w:val="24"/>
        </w:rPr>
        <w:t>— уникальная последовательность символов, предназначенная для создания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9" w:firstLine="428"/>
        <w:jc w:val="both"/>
        <w:rPr>
          <w:sz w:val="24"/>
        </w:rPr>
      </w:pPr>
      <w:r>
        <w:rPr>
          <w:b/>
          <w:i/>
          <w:sz w:val="24"/>
        </w:rPr>
        <w:t xml:space="preserve">Ключ проверки электронной подписи </w:t>
      </w:r>
      <w:r>
        <w:rPr>
          <w:sz w:val="24"/>
        </w:rPr>
        <w:t>—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5" w:firstLine="428"/>
        <w:jc w:val="both"/>
        <w:rPr>
          <w:sz w:val="24"/>
        </w:rPr>
      </w:pPr>
      <w:r>
        <w:rPr>
          <w:b/>
          <w:i/>
          <w:sz w:val="24"/>
        </w:rPr>
        <w:t xml:space="preserve">Участники электронного взаимодействия </w:t>
      </w:r>
      <w:r>
        <w:rPr>
          <w:sz w:val="24"/>
        </w:rPr>
        <w:t>— осуществляющие обмен информацией в электронной форме государственные органы, органы местного самоуправления, организации, индивидуальные предприниматели, а также граждане.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2" w:firstLine="570"/>
        <w:jc w:val="both"/>
        <w:rPr>
          <w:sz w:val="24"/>
        </w:rPr>
      </w:pPr>
      <w:r>
        <w:rPr>
          <w:b/>
          <w:i/>
          <w:sz w:val="24"/>
        </w:rPr>
        <w:t xml:space="preserve">Информационная система общего пользования </w:t>
      </w:r>
      <w:r>
        <w:rPr>
          <w:sz w:val="24"/>
        </w:rPr>
        <w:t>— информационная система, участники электронного взаимодействия в которой составляют неопределенный круг лиц и</w:t>
      </w:r>
      <w:r>
        <w:rPr>
          <w:spacing w:val="40"/>
          <w:sz w:val="24"/>
        </w:rPr>
        <w:t xml:space="preserve"> </w:t>
      </w:r>
      <w:r>
        <w:rPr>
          <w:sz w:val="24"/>
        </w:rPr>
        <w:t>в использовании которой этим лицам не может быть отказано.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9" w:firstLine="570"/>
        <w:jc w:val="both"/>
        <w:rPr>
          <w:sz w:val="24"/>
        </w:rPr>
      </w:pPr>
      <w:r>
        <w:rPr>
          <w:b/>
          <w:i/>
          <w:sz w:val="24"/>
        </w:rPr>
        <w:t xml:space="preserve">Удостоверяющий центр </w:t>
      </w:r>
      <w:r>
        <w:rPr>
          <w:sz w:val="24"/>
        </w:rPr>
        <w:t>—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</w:t>
      </w:r>
    </w:p>
    <w:p w:rsidR="008D7556" w:rsidRDefault="008D7556">
      <w:pPr>
        <w:pStyle w:val="a5"/>
        <w:rPr>
          <w:sz w:val="24"/>
        </w:rPr>
        <w:sectPr w:rsidR="008D7556">
          <w:pgSz w:w="11910" w:h="16840"/>
          <w:pgMar w:top="1020" w:right="708" w:bottom="280" w:left="1275" w:header="720" w:footer="720" w:gutter="0"/>
          <w:cols w:space="720"/>
        </w:sectPr>
      </w:pPr>
    </w:p>
    <w:p w:rsidR="008D7556" w:rsidRDefault="006012D1">
      <w:pPr>
        <w:pStyle w:val="a3"/>
        <w:spacing w:before="68"/>
        <w:ind w:left="26" w:firstLine="0"/>
        <w:jc w:val="left"/>
      </w:pPr>
      <w:r>
        <w:lastRenderedPageBreak/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63</w:t>
      </w:r>
      <w:r>
        <w:rPr>
          <w:spacing w:val="40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 xml:space="preserve">электронной </w:t>
      </w:r>
      <w:r>
        <w:rPr>
          <w:spacing w:val="-2"/>
        </w:rPr>
        <w:t>подписи».</w:t>
      </w:r>
    </w:p>
    <w:p w:rsidR="008D7556" w:rsidRDefault="008D7556">
      <w:pPr>
        <w:pStyle w:val="a3"/>
        <w:ind w:left="0" w:firstLine="0"/>
        <w:jc w:val="left"/>
      </w:pPr>
    </w:p>
    <w:p w:rsidR="008D7556" w:rsidRDefault="006012D1">
      <w:pPr>
        <w:pStyle w:val="Heading1"/>
        <w:numPr>
          <w:ilvl w:val="0"/>
          <w:numId w:val="1"/>
        </w:numPr>
        <w:tabs>
          <w:tab w:val="left" w:pos="3411"/>
        </w:tabs>
        <w:ind w:left="3411"/>
        <w:jc w:val="both"/>
      </w:pPr>
      <w:bookmarkStart w:id="1" w:name="3._Электронная_подпись_и_её_виды"/>
      <w:bookmarkEnd w:id="1"/>
      <w:r>
        <w:t>Электронная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4"/>
        </w:rPr>
        <w:t>виды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4"/>
        <w:ind w:left="166" w:right="226" w:firstLine="428"/>
        <w:jc w:val="both"/>
        <w:rPr>
          <w:sz w:val="24"/>
        </w:rPr>
      </w:pPr>
      <w:r>
        <w:rPr>
          <w:sz w:val="24"/>
        </w:rPr>
        <w:t>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ind w:left="1467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видам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подписей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относится: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rPr>
          <w:sz w:val="24"/>
        </w:rPr>
      </w:pPr>
      <w:r>
        <w:rPr>
          <w:sz w:val="24"/>
        </w:rPr>
        <w:t>Простая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подпись;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rPr>
          <w:sz w:val="24"/>
        </w:rPr>
      </w:pPr>
      <w:r>
        <w:rPr>
          <w:sz w:val="24"/>
        </w:rPr>
        <w:t>Усиленная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подпись.</w:t>
      </w:r>
    </w:p>
    <w:p w:rsidR="008D7556" w:rsidRDefault="006012D1">
      <w:pPr>
        <w:pStyle w:val="a3"/>
        <w:ind w:right="222" w:firstLine="360"/>
      </w:pPr>
      <w:r>
        <w:t>Различаются усиленная неквалифицированная электронная подпись (</w:t>
      </w:r>
      <w:proofErr w:type="spellStart"/>
      <w:r>
        <w:t>далее-не</w:t>
      </w:r>
      <w:proofErr w:type="spellEnd"/>
      <w:r>
        <w:t xml:space="preserve"> квалифицированная электронная подпись) и усиленная квалифицированная электронная подпись (далее - квалифицированная электронная подпись).</w:t>
      </w:r>
    </w:p>
    <w:p w:rsidR="008D7556" w:rsidRDefault="006012D1">
      <w:pPr>
        <w:pStyle w:val="Heading1"/>
        <w:numPr>
          <w:ilvl w:val="0"/>
          <w:numId w:val="1"/>
        </w:numPr>
        <w:tabs>
          <w:tab w:val="left" w:pos="1635"/>
        </w:tabs>
        <w:spacing w:before="274"/>
        <w:ind w:left="1635"/>
        <w:jc w:val="both"/>
      </w:pPr>
      <w:bookmarkStart w:id="2" w:name="4._Правилаисредстваиспользованияпростыхэ"/>
      <w:bookmarkEnd w:id="2"/>
      <w:r>
        <w:rPr>
          <w:spacing w:val="-2"/>
        </w:rPr>
        <w:t>Правила и средства использования простых электронных подписей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4"/>
        <w:ind w:left="166" w:right="227" w:firstLine="428"/>
        <w:jc w:val="both"/>
        <w:rPr>
          <w:sz w:val="24"/>
        </w:rPr>
      </w:pPr>
      <w:r>
        <w:rPr>
          <w:sz w:val="24"/>
          <w:u w:val="single"/>
        </w:rPr>
        <w:t>Электронный документ считается подписанным простой электронной</w:t>
      </w:r>
      <w:r>
        <w:rPr>
          <w:sz w:val="24"/>
        </w:rPr>
        <w:t xml:space="preserve"> </w:t>
      </w:r>
      <w:r>
        <w:rPr>
          <w:sz w:val="24"/>
          <w:u w:val="single"/>
        </w:rPr>
        <w:t>подписью при выполнении следующих условий: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rPr>
          <w:sz w:val="24"/>
        </w:rPr>
      </w:pPr>
      <w:r>
        <w:rPr>
          <w:sz w:val="24"/>
        </w:rPr>
        <w:t>Простая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документе;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6" w:hanging="360"/>
        <w:rPr>
          <w:sz w:val="24"/>
        </w:rPr>
      </w:pPr>
      <w:proofErr w:type="gramStart"/>
      <w:r>
        <w:rPr>
          <w:sz w:val="24"/>
        </w:rPr>
        <w:t>Ключ простой электронной подписи применяется в соответствии с правилами, установленными оператором ИС,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  <w:proofErr w:type="gramEnd"/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3" w:firstLine="428"/>
        <w:jc w:val="both"/>
        <w:rPr>
          <w:sz w:val="24"/>
        </w:rPr>
      </w:pPr>
      <w:r>
        <w:rPr>
          <w:sz w:val="24"/>
        </w:rPr>
        <w:t>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предусматривать, в частности: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32" w:hanging="360"/>
        <w:rPr>
          <w:sz w:val="24"/>
        </w:rPr>
      </w:pPr>
      <w:r>
        <w:rPr>
          <w:sz w:val="24"/>
        </w:rPr>
        <w:t>правила определения лица, подписывающего электронный документ, по его простой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1"/>
        <w:ind w:left="886" w:right="229" w:hanging="360"/>
        <w:rPr>
          <w:sz w:val="24"/>
        </w:rPr>
      </w:pPr>
      <w:r>
        <w:rPr>
          <w:sz w:val="24"/>
        </w:rPr>
        <w:t>обязанность лица, создающего и (или) использующего ключ простой электронной подписи, соблюдать его конфиденциальность.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6" w:firstLine="428"/>
        <w:jc w:val="both"/>
        <w:rPr>
          <w:sz w:val="24"/>
        </w:rPr>
      </w:pPr>
      <w:r>
        <w:rPr>
          <w:sz w:val="24"/>
          <w:u w:val="single"/>
        </w:rPr>
        <w:t>Для создания и проверки электронной подписи, создания ключа электронной</w:t>
      </w:r>
      <w:r>
        <w:rPr>
          <w:sz w:val="24"/>
        </w:rPr>
        <w:t xml:space="preserve"> </w:t>
      </w:r>
      <w:r>
        <w:rPr>
          <w:sz w:val="24"/>
          <w:u w:val="single"/>
        </w:rPr>
        <w:t>подписи и ключа проверки электронной подписи должны использоваться средства</w:t>
      </w:r>
      <w:r>
        <w:rPr>
          <w:sz w:val="24"/>
        </w:rPr>
        <w:t xml:space="preserve"> </w:t>
      </w:r>
      <w:r>
        <w:rPr>
          <w:sz w:val="24"/>
          <w:u w:val="single"/>
        </w:rPr>
        <w:t>электронной подписи, которые: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8" w:hanging="360"/>
        <w:rPr>
          <w:sz w:val="24"/>
        </w:rPr>
      </w:pPr>
      <w:r>
        <w:rPr>
          <w:sz w:val="24"/>
        </w:rPr>
        <w:t>позволяют установить факт изменения подписанного электронного документа после момента его подписания;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6" w:hanging="360"/>
        <w:rPr>
          <w:sz w:val="24"/>
        </w:rPr>
      </w:pPr>
      <w:r>
        <w:rPr>
          <w:sz w:val="24"/>
        </w:rPr>
        <w:t>обеспечивают практическую невозможность вычисления ключа 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подписи из электронной подписи или из ключа ее проверки;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1" w:hanging="360"/>
        <w:rPr>
          <w:sz w:val="24"/>
        </w:rPr>
      </w:pPr>
      <w:r>
        <w:rPr>
          <w:sz w:val="24"/>
        </w:rPr>
        <w:t>позволяют создать электронную подпись в формате,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обеспечивающем возможность ее проверки всеми средствами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ind w:left="1467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создании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должны: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15" w:hanging="360"/>
        <w:rPr>
          <w:sz w:val="24"/>
        </w:rPr>
      </w:pPr>
      <w:r>
        <w:rPr>
          <w:sz w:val="24"/>
        </w:rPr>
        <w:t>Показывать самостоятельно или с использованием программных, 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аппаратных и технических средств, необходимых для отображения информации, подписываемой с использованием указанных средств, лицу, осуществляющему создание электронной подписи, содержание информации, подписание которой </w:t>
      </w:r>
      <w:r>
        <w:rPr>
          <w:spacing w:val="-2"/>
          <w:sz w:val="24"/>
        </w:rPr>
        <w:t>производится;</w:t>
      </w:r>
    </w:p>
    <w:p w:rsidR="008D7556" w:rsidRDefault="008D7556">
      <w:pPr>
        <w:pStyle w:val="a5"/>
        <w:rPr>
          <w:sz w:val="24"/>
        </w:rPr>
        <w:sectPr w:rsidR="008D7556">
          <w:pgSz w:w="11910" w:h="16840"/>
          <w:pgMar w:top="1020" w:right="708" w:bottom="280" w:left="1275" w:header="720" w:footer="720" w:gutter="0"/>
          <w:cols w:space="720"/>
        </w:sectPr>
      </w:pP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68"/>
        <w:ind w:left="886" w:right="214" w:hanging="360"/>
        <w:rPr>
          <w:sz w:val="24"/>
        </w:rPr>
      </w:pPr>
      <w:r>
        <w:rPr>
          <w:sz w:val="24"/>
        </w:rPr>
        <w:lastRenderedPageBreak/>
        <w:t xml:space="preserve">создавать электронную подпись только после подтверждения лицом, подписывающим электронный документ, операции по созданию электронной </w:t>
      </w:r>
      <w:r>
        <w:rPr>
          <w:spacing w:val="-2"/>
          <w:sz w:val="24"/>
        </w:rPr>
        <w:t>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spacing w:before="2"/>
        <w:ind w:left="874"/>
        <w:rPr>
          <w:sz w:val="24"/>
        </w:rPr>
      </w:pPr>
      <w:r>
        <w:rPr>
          <w:sz w:val="24"/>
        </w:rPr>
        <w:t>однозначно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создана.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ind w:left="1467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проверке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должны: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14" w:hanging="360"/>
        <w:rPr>
          <w:sz w:val="24"/>
        </w:rPr>
      </w:pPr>
      <w:r>
        <w:rPr>
          <w:sz w:val="24"/>
        </w:rPr>
        <w:t>показывать самостоятельно или с использованием программных, 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подписью, включая визуализацию данной электронной подписи, содержащую информацию о том, что такой документ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подписан электронной подписью, а также о номере, владельце и периоде действия сертификата ключа проверки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7" w:hanging="360"/>
        <w:rPr>
          <w:sz w:val="24"/>
        </w:rPr>
      </w:pPr>
      <w:r>
        <w:rPr>
          <w:sz w:val="24"/>
        </w:rPr>
        <w:t>показывать информацию о внесении изменений в подписанный электронной подписью электронный документ;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8" w:hanging="360"/>
        <w:rPr>
          <w:sz w:val="24"/>
        </w:rPr>
      </w:pPr>
      <w:r>
        <w:rPr>
          <w:sz w:val="24"/>
        </w:rPr>
        <w:t>указывать на лицо, с использованием ключа электронной подписи, которого подписаны электронные документы.</w:t>
      </w:r>
    </w:p>
    <w:p w:rsidR="008D7556" w:rsidRDefault="008D7556">
      <w:pPr>
        <w:pStyle w:val="a3"/>
        <w:ind w:left="0" w:firstLine="0"/>
        <w:jc w:val="left"/>
      </w:pPr>
    </w:p>
    <w:p w:rsidR="008D7556" w:rsidRDefault="006012D1">
      <w:pPr>
        <w:pStyle w:val="Heading1"/>
        <w:numPr>
          <w:ilvl w:val="0"/>
          <w:numId w:val="1"/>
        </w:numPr>
        <w:tabs>
          <w:tab w:val="left" w:pos="2465"/>
        </w:tabs>
        <w:spacing w:line="275" w:lineRule="exact"/>
        <w:ind w:left="2465"/>
        <w:jc w:val="both"/>
      </w:pPr>
      <w:bookmarkStart w:id="3" w:name="5._Сертификатключапроверкиэлектроннойпод"/>
      <w:bookmarkEnd w:id="3"/>
      <w:r>
        <w:rPr>
          <w:spacing w:val="-2"/>
        </w:rPr>
        <w:t>Сертификат ключа проверки электронной подписи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spacing w:line="275" w:lineRule="exact"/>
        <w:ind w:left="1467"/>
        <w:jc w:val="both"/>
        <w:rPr>
          <w:sz w:val="24"/>
        </w:rPr>
      </w:pPr>
      <w:r>
        <w:rPr>
          <w:sz w:val="24"/>
          <w:u w:val="single"/>
        </w:rPr>
        <w:t>Удостоверяющий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центр: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2"/>
        <w:ind w:left="886" w:right="225" w:hanging="360"/>
        <w:rPr>
          <w:sz w:val="24"/>
        </w:rPr>
      </w:pPr>
      <w:r>
        <w:rPr>
          <w:sz w:val="24"/>
        </w:rPr>
        <w:t xml:space="preserve">создаёт сертификаты ключей проверки электронных подписей и выдает такие сертификаты лицам, обратившимся за их получением (заявителям), при условии установления личности получателя сертификата (заявителя) либо полномочия лица, выступающего от имени заявителя, по обращению за получением данного </w:t>
      </w:r>
      <w:r>
        <w:rPr>
          <w:spacing w:val="-2"/>
          <w:sz w:val="24"/>
        </w:rPr>
        <w:t>сертификата;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2"/>
        <w:ind w:left="886" w:right="222" w:hanging="360"/>
        <w:rPr>
          <w:sz w:val="24"/>
        </w:rPr>
      </w:pPr>
      <w:r>
        <w:rPr>
          <w:sz w:val="24"/>
        </w:rPr>
        <w:t>осуществляет в соответствии с правилами подтверждения владения ключом электронной подписи подтверждении владения заявителем ключом электронной подписи, соответствующим ключу проверки электронной подписи, указанному им для получения сертификата ключа проверки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8" w:hanging="360"/>
        <w:rPr>
          <w:sz w:val="24"/>
        </w:rPr>
      </w:pPr>
      <w:r>
        <w:rPr>
          <w:sz w:val="24"/>
        </w:rPr>
        <w:t xml:space="preserve">устанавливает сроки </w:t>
      </w:r>
      <w:proofErr w:type="gramStart"/>
      <w:r>
        <w:rPr>
          <w:sz w:val="24"/>
        </w:rPr>
        <w:t xml:space="preserve">действия сертификатов ключей проверки электронных </w:t>
      </w:r>
      <w:r>
        <w:rPr>
          <w:spacing w:val="-2"/>
          <w:sz w:val="24"/>
        </w:rPr>
        <w:t>подписей</w:t>
      </w:r>
      <w:proofErr w:type="gramEnd"/>
      <w:r>
        <w:rPr>
          <w:spacing w:val="-2"/>
          <w:sz w:val="24"/>
        </w:rPr>
        <w:t>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1"/>
        <w:ind w:left="886" w:right="225" w:hanging="360"/>
        <w:rPr>
          <w:sz w:val="24"/>
        </w:rPr>
      </w:pPr>
      <w:r>
        <w:rPr>
          <w:sz w:val="24"/>
        </w:rPr>
        <w:t>аннулирует выданные этим удостоверяющим центром сертификаты ключей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 электронных подписей;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1" w:hanging="360"/>
        <w:rPr>
          <w:sz w:val="24"/>
        </w:rPr>
      </w:pPr>
      <w:proofErr w:type="gramStart"/>
      <w:r>
        <w:rPr>
          <w:sz w:val="24"/>
        </w:rPr>
        <w:t>выдает по обращению заявителя средства электронной подписи, содержащие ключ электронной подписи и ключ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заявителем;</w:t>
      </w:r>
      <w:proofErr w:type="gramEnd"/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2" w:hanging="360"/>
        <w:rPr>
          <w:sz w:val="24"/>
        </w:rPr>
      </w:pPr>
      <w:r>
        <w:rPr>
          <w:sz w:val="24"/>
        </w:rPr>
        <w:t>ведет реестр выданных и аннулированных сертификатов ключей проверки электронных подписей;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18" w:hanging="360"/>
        <w:rPr>
          <w:sz w:val="24"/>
        </w:rPr>
      </w:pPr>
      <w:r>
        <w:rPr>
          <w:sz w:val="24"/>
        </w:rPr>
        <w:t>осуществляет проверку электронных подписей по обращениям участников электронного взаимодействия.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586" w:right="19" w:firstLine="8"/>
        <w:jc w:val="both"/>
        <w:rPr>
          <w:sz w:val="24"/>
        </w:rPr>
      </w:pPr>
      <w:r>
        <w:rPr>
          <w:sz w:val="24"/>
          <w:u w:val="single"/>
        </w:rPr>
        <w:t>Сертификат ключа проверки электронной подписи содержит следующую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информацию: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</w:tabs>
        <w:ind w:left="886" w:right="226" w:hanging="360"/>
        <w:jc w:val="left"/>
        <w:rPr>
          <w:sz w:val="24"/>
        </w:rPr>
      </w:pPr>
      <w:r>
        <w:rPr>
          <w:sz w:val="24"/>
        </w:rPr>
        <w:t>уникальный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и окончания срока действия такого сертификата;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  <w:tab w:val="left" w:pos="2172"/>
          <w:tab w:val="left" w:pos="2898"/>
          <w:tab w:val="left" w:pos="3362"/>
          <w:tab w:val="left" w:pos="4594"/>
          <w:tab w:val="left" w:pos="5930"/>
          <w:tab w:val="left" w:pos="6644"/>
          <w:tab w:val="left" w:pos="8316"/>
        </w:tabs>
        <w:ind w:left="886" w:right="217" w:hanging="360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информация,</w:t>
      </w:r>
      <w:r>
        <w:rPr>
          <w:sz w:val="24"/>
        </w:rPr>
        <w:tab/>
      </w:r>
      <w:r>
        <w:rPr>
          <w:spacing w:val="-2"/>
          <w:sz w:val="24"/>
        </w:rPr>
        <w:t xml:space="preserve">позволяющая </w:t>
      </w:r>
      <w:r>
        <w:rPr>
          <w:sz w:val="24"/>
        </w:rPr>
        <w:t>идентифицировать владельца сертификата ключа проверки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jc w:val="left"/>
        <w:rPr>
          <w:sz w:val="24"/>
        </w:rPr>
      </w:pPr>
      <w:r>
        <w:rPr>
          <w:sz w:val="24"/>
        </w:rPr>
        <w:t>уникальный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ключ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3" w:hanging="360"/>
        <w:rPr>
          <w:sz w:val="24"/>
        </w:rPr>
      </w:pPr>
      <w:r>
        <w:rPr>
          <w:sz w:val="24"/>
        </w:rPr>
        <w:t>наименование используемого средства электронной подписи (или) стандарты, требованиям которых соответствуют ключ электронной подписи и ключ проверки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4" w:hanging="360"/>
        <w:rPr>
          <w:sz w:val="24"/>
        </w:rPr>
      </w:pPr>
      <w:r>
        <w:rPr>
          <w:sz w:val="24"/>
        </w:rPr>
        <w:t>наименование удостоверяющего центра, который выдал сертификат ключа проверки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ind w:left="1467"/>
        <w:jc w:val="both"/>
        <w:rPr>
          <w:sz w:val="24"/>
        </w:rPr>
      </w:pPr>
      <w:r>
        <w:rPr>
          <w:sz w:val="24"/>
          <w:u w:val="single"/>
        </w:rPr>
        <w:t>Сертификат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ключа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проверки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прекращает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свое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действие:</w:t>
      </w:r>
    </w:p>
    <w:p w:rsidR="008D7556" w:rsidRDefault="008D7556">
      <w:pPr>
        <w:pStyle w:val="a5"/>
        <w:rPr>
          <w:sz w:val="24"/>
        </w:rPr>
        <w:sectPr w:rsidR="008D7556">
          <w:pgSz w:w="11910" w:h="16840"/>
          <w:pgMar w:top="1020" w:right="708" w:bottom="280" w:left="1275" w:header="720" w:footer="720" w:gutter="0"/>
          <w:cols w:space="720"/>
        </w:sectPr>
      </w:pP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spacing w:before="68"/>
        <w:ind w:left="874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действия;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</w:tabs>
        <w:ind w:left="886" w:right="1088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6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электронной </w:t>
      </w:r>
      <w:r>
        <w:rPr>
          <w:spacing w:val="-2"/>
          <w:sz w:val="24"/>
        </w:rPr>
        <w:t>подписи</w:t>
      </w:r>
      <w:proofErr w:type="gramEnd"/>
      <w:r>
        <w:rPr>
          <w:spacing w:val="-2"/>
          <w:sz w:val="24"/>
        </w:rPr>
        <w:t>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</w:tabs>
        <w:spacing w:before="2"/>
        <w:ind w:left="886" w:right="947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его функций другим лицам.</w:t>
      </w:r>
    </w:p>
    <w:p w:rsidR="008D7556" w:rsidRDefault="006012D1">
      <w:pPr>
        <w:pStyle w:val="Heading1"/>
        <w:numPr>
          <w:ilvl w:val="0"/>
          <w:numId w:val="1"/>
        </w:numPr>
        <w:tabs>
          <w:tab w:val="left" w:pos="1455"/>
        </w:tabs>
        <w:spacing w:before="274"/>
        <w:ind w:left="1455"/>
        <w:jc w:val="both"/>
      </w:pPr>
      <w:bookmarkStart w:id="4" w:name="6._Обеспечениеюридическойсилывнутреннихэ"/>
      <w:bookmarkEnd w:id="4"/>
      <w:r>
        <w:rPr>
          <w:spacing w:val="-2"/>
        </w:rPr>
        <w:t>Обеспечение юридической силы внутренних электронных документов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4"/>
        <w:ind w:left="166" w:right="223" w:firstLine="428"/>
        <w:jc w:val="both"/>
        <w:rPr>
          <w:sz w:val="24"/>
        </w:rPr>
      </w:pPr>
      <w:r>
        <w:rPr>
          <w:sz w:val="24"/>
        </w:rPr>
        <w:t>Период работы над электронными документами включает создание и другие действия по их обработке, отражение в учёте, а также публикация на сайте общеобразовательной организации.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18" w:firstLine="428"/>
        <w:jc w:val="both"/>
        <w:rPr>
          <w:sz w:val="24"/>
        </w:rPr>
      </w:pPr>
      <w:r>
        <w:rPr>
          <w:sz w:val="24"/>
        </w:rPr>
        <w:t>Простая электронная подпись является равнозначной собственноручной подписи на бумажном носителе.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5" w:firstLine="428"/>
        <w:jc w:val="both"/>
        <w:rPr>
          <w:sz w:val="24"/>
        </w:rPr>
      </w:pPr>
      <w:r>
        <w:rPr>
          <w:sz w:val="24"/>
        </w:rPr>
        <w:t>Полномочия владельца простой электронной подписи, подписавшего электронный документ, подтверждаются в момент подписания в ИС автоматически по положительному результату следующих проверок: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rPr>
          <w:sz w:val="24"/>
        </w:rPr>
      </w:pPr>
      <w:r>
        <w:rPr>
          <w:sz w:val="24"/>
        </w:rPr>
        <w:t>соответствующий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авторизован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системе;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5" w:hanging="360"/>
        <w:rPr>
          <w:sz w:val="24"/>
        </w:rPr>
      </w:pPr>
      <w:r>
        <w:rPr>
          <w:sz w:val="24"/>
        </w:rPr>
        <w:t>соответствующая уникальная последовательность символов электронной подписи включена в реестр выданных электронных подписей;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15" w:hanging="360"/>
        <w:rPr>
          <w:sz w:val="24"/>
        </w:rPr>
      </w:pPr>
      <w:r>
        <w:rPr>
          <w:sz w:val="24"/>
        </w:rPr>
        <w:t>соответствующая уникальная последовательность символов электронной подписи отсутствует в реестре отозванных электронных подписей.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4" w:firstLine="570"/>
        <w:jc w:val="both"/>
        <w:rPr>
          <w:sz w:val="24"/>
        </w:rPr>
      </w:pPr>
      <w:r>
        <w:rPr>
          <w:sz w:val="24"/>
        </w:rPr>
        <w:t>Время формирования электронной подписи фиксируется в момент подписания по московскому времени (UTC+3).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1" w:firstLine="570"/>
        <w:jc w:val="both"/>
        <w:rPr>
          <w:sz w:val="24"/>
        </w:rPr>
      </w:pPr>
      <w:r>
        <w:rPr>
          <w:sz w:val="24"/>
        </w:rPr>
        <w:t>Визуализация штампа простой электронной подписи на электронном документе, выполненная средствами ИС, является подтверждением факта подписания данного документа соответствующим владельцем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5" w:firstLine="570"/>
        <w:jc w:val="both"/>
        <w:rPr>
          <w:sz w:val="24"/>
        </w:rPr>
      </w:pPr>
      <w:r>
        <w:rPr>
          <w:sz w:val="24"/>
        </w:rPr>
        <w:t xml:space="preserve">Хранение документов осуществляется путем их записи в хранилище электронных документов, которое является частью ИС до окончания срока действия </w:t>
      </w:r>
      <w:r>
        <w:rPr>
          <w:spacing w:val="-2"/>
          <w:sz w:val="24"/>
        </w:rPr>
        <w:t>документов.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31" w:firstLine="57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распечатана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 средствами информационной системы и заверена в установленном порядке.</w:t>
      </w:r>
    </w:p>
    <w:p w:rsidR="008D7556" w:rsidRDefault="006012D1">
      <w:pPr>
        <w:pStyle w:val="Heading1"/>
        <w:numPr>
          <w:ilvl w:val="0"/>
          <w:numId w:val="1"/>
        </w:numPr>
        <w:tabs>
          <w:tab w:val="left" w:pos="955"/>
        </w:tabs>
        <w:spacing w:before="275" w:line="275" w:lineRule="exact"/>
        <w:ind w:left="955" w:hanging="294"/>
        <w:jc w:val="both"/>
      </w:pPr>
      <w:bookmarkStart w:id="5" w:name="7._Права,_обязанности_и_ответственность_"/>
      <w:bookmarkEnd w:id="5"/>
      <w:r>
        <w:t>Права,</w:t>
      </w:r>
      <w:r>
        <w:rPr>
          <w:spacing w:val="-8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владельца</w:t>
      </w:r>
      <w:r>
        <w:rPr>
          <w:spacing w:val="-5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подписи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spacing w:line="275" w:lineRule="exact"/>
        <w:ind w:left="1467"/>
        <w:jc w:val="both"/>
        <w:rPr>
          <w:sz w:val="24"/>
        </w:rPr>
      </w:pPr>
      <w:r>
        <w:rPr>
          <w:sz w:val="24"/>
          <w:u w:val="single"/>
        </w:rPr>
        <w:t>Владелец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простой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</w:t>
      </w:r>
      <w:r>
        <w:rPr>
          <w:spacing w:val="-2"/>
          <w:sz w:val="24"/>
        </w:rPr>
        <w:t>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spacing w:before="4"/>
        <w:ind w:left="886" w:right="215" w:hanging="360"/>
        <w:rPr>
          <w:sz w:val="24"/>
        </w:rPr>
      </w:pPr>
      <w:r>
        <w:rPr>
          <w:sz w:val="24"/>
        </w:rPr>
        <w:t>вести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размещении их на сайте образовательной организации, согласно приказу №831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"Интернет" и формату представления информации», которые должны соответствовать условиям ст.6 №63-ФЗ «Об электронной подписи» для их признания равнозначными документам на бумажном носителе, </w:t>
      </w:r>
      <w:proofErr w:type="gramStart"/>
      <w:r>
        <w:rPr>
          <w:sz w:val="24"/>
        </w:rPr>
        <w:t>подписанным</w:t>
      </w:r>
      <w:proofErr w:type="gramEnd"/>
      <w:r>
        <w:rPr>
          <w:sz w:val="24"/>
        </w:rPr>
        <w:t xml:space="preserve"> собственноручной подписью;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11" w:hanging="360"/>
        <w:rPr>
          <w:sz w:val="24"/>
        </w:rPr>
      </w:pPr>
      <w:r>
        <w:rPr>
          <w:sz w:val="24"/>
        </w:rPr>
        <w:t>обращаться к директору общеобразовательной организации для разбора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конфликтных ситуаций (споров), возникающих при применении простой электронной 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7"/>
        </w:tabs>
        <w:ind w:left="1467"/>
        <w:jc w:val="both"/>
        <w:rPr>
          <w:sz w:val="24"/>
        </w:rPr>
      </w:pPr>
      <w:r>
        <w:rPr>
          <w:sz w:val="24"/>
          <w:u w:val="single"/>
        </w:rPr>
        <w:t>Владелец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простой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подписи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</w:tabs>
        <w:ind w:left="886" w:right="743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 своими должностными обязанностями;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  <w:tab w:val="left" w:pos="886"/>
          <w:tab w:val="left" w:pos="2292"/>
          <w:tab w:val="left" w:pos="2772"/>
          <w:tab w:val="left" w:pos="4228"/>
          <w:tab w:val="left" w:pos="4902"/>
          <w:tab w:val="left" w:pos="6412"/>
          <w:tab w:val="left" w:pos="7300"/>
          <w:tab w:val="left" w:pos="8004"/>
        </w:tabs>
        <w:ind w:left="886" w:right="216" w:hanging="360"/>
        <w:jc w:val="left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возможные</w:t>
      </w:r>
      <w:r>
        <w:rPr>
          <w:sz w:val="24"/>
        </w:rPr>
        <w:tab/>
      </w:r>
      <w:r>
        <w:rPr>
          <w:spacing w:val="-4"/>
          <w:sz w:val="24"/>
        </w:rPr>
        <w:t>меры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предотвращения </w:t>
      </w:r>
      <w:r>
        <w:rPr>
          <w:sz w:val="24"/>
        </w:rPr>
        <w:t>несанкционированного использования своего ключа электронной подписи;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ind w:left="874"/>
        <w:jc w:val="left"/>
        <w:rPr>
          <w:sz w:val="24"/>
        </w:rPr>
      </w:pP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8D7556" w:rsidRDefault="006012D1">
      <w:pPr>
        <w:pStyle w:val="a5"/>
        <w:numPr>
          <w:ilvl w:val="2"/>
          <w:numId w:val="1"/>
        </w:numPr>
        <w:tabs>
          <w:tab w:val="left" w:pos="876"/>
          <w:tab w:val="left" w:pos="886"/>
        </w:tabs>
        <w:ind w:left="886" w:right="221" w:hanging="360"/>
        <w:rPr>
          <w:sz w:val="24"/>
        </w:rPr>
      </w:pPr>
      <w:r>
        <w:rPr>
          <w:sz w:val="24"/>
        </w:rPr>
        <w:t xml:space="preserve">при компрометации своего ключа электронной подписи незамедлительно обратиться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техническую поддержку ИС для приостановки действия принадлежащего ему ключа электронной подписи;</w:t>
      </w:r>
    </w:p>
    <w:p w:rsidR="008D7556" w:rsidRDefault="008D7556">
      <w:pPr>
        <w:pStyle w:val="a5"/>
        <w:rPr>
          <w:sz w:val="24"/>
        </w:rPr>
        <w:sectPr w:rsidR="008D7556">
          <w:pgSz w:w="11910" w:h="16840"/>
          <w:pgMar w:top="1020" w:right="708" w:bottom="280" w:left="1275" w:header="720" w:footer="720" w:gutter="0"/>
          <w:cols w:space="720"/>
        </w:sectPr>
      </w:pPr>
    </w:p>
    <w:p w:rsidR="008D7556" w:rsidRDefault="006012D1">
      <w:pPr>
        <w:pStyle w:val="a5"/>
        <w:numPr>
          <w:ilvl w:val="2"/>
          <w:numId w:val="1"/>
        </w:numPr>
        <w:tabs>
          <w:tab w:val="left" w:pos="874"/>
        </w:tabs>
        <w:spacing w:before="68"/>
        <w:ind w:left="874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ключа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подписи.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5" w:firstLine="428"/>
        <w:jc w:val="both"/>
        <w:rPr>
          <w:sz w:val="24"/>
        </w:rPr>
      </w:pPr>
      <w:r>
        <w:rPr>
          <w:sz w:val="24"/>
        </w:rPr>
        <w:t xml:space="preserve">Владелец простой электронной подписи несет личную ответственность за сохранность своего ключа электронной подписи и его защиту от несанкционированного </w:t>
      </w:r>
      <w:r>
        <w:rPr>
          <w:spacing w:val="-2"/>
          <w:sz w:val="24"/>
        </w:rPr>
        <w:t>использования.</w:t>
      </w:r>
    </w:p>
    <w:p w:rsidR="008D7556" w:rsidRDefault="008D7556">
      <w:pPr>
        <w:pStyle w:val="a3"/>
        <w:ind w:left="0" w:firstLine="0"/>
        <w:jc w:val="left"/>
      </w:pPr>
    </w:p>
    <w:p w:rsidR="008D7556" w:rsidRDefault="006012D1">
      <w:pPr>
        <w:pStyle w:val="Heading1"/>
        <w:numPr>
          <w:ilvl w:val="0"/>
          <w:numId w:val="1"/>
        </w:numPr>
        <w:tabs>
          <w:tab w:val="left" w:pos="3613"/>
        </w:tabs>
        <w:ind w:left="3613"/>
        <w:jc w:val="both"/>
      </w:pPr>
      <w:bookmarkStart w:id="6" w:name="8._Заключительныеположения"/>
      <w:bookmarkEnd w:id="6"/>
      <w:r>
        <w:rPr>
          <w:spacing w:val="-2"/>
        </w:rPr>
        <w:t>Заключительные положения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spacing w:before="4"/>
        <w:ind w:left="166" w:right="221" w:firstLine="570"/>
        <w:jc w:val="both"/>
        <w:rPr>
          <w:sz w:val="24"/>
        </w:rPr>
      </w:pPr>
      <w:r>
        <w:rPr>
          <w:sz w:val="24"/>
        </w:rPr>
        <w:t>Настоящее Положение об использовании простой электронной подписи в школе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2" w:firstLine="57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7" w:firstLine="428"/>
        <w:jc w:val="both"/>
        <w:rPr>
          <w:sz w:val="24"/>
        </w:rPr>
      </w:pPr>
      <w:r>
        <w:rPr>
          <w:sz w:val="24"/>
        </w:rPr>
        <w:t xml:space="preserve">Данное Положение принимается на неопределенный срок. Изменения и дополнения к Положению принимаются в порядке, предусмотренном п.8.1.настоящего </w:t>
      </w:r>
      <w:r>
        <w:rPr>
          <w:spacing w:val="-2"/>
          <w:sz w:val="24"/>
        </w:rPr>
        <w:t>Положения.</w:t>
      </w:r>
    </w:p>
    <w:p w:rsidR="008D7556" w:rsidRDefault="006012D1">
      <w:pPr>
        <w:pStyle w:val="a5"/>
        <w:numPr>
          <w:ilvl w:val="1"/>
          <w:numId w:val="1"/>
        </w:numPr>
        <w:tabs>
          <w:tab w:val="left" w:pos="1466"/>
        </w:tabs>
        <w:ind w:left="166" w:right="222" w:firstLine="57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8D7556" w:rsidRDefault="008D7556">
      <w:pPr>
        <w:pStyle w:val="a5"/>
        <w:rPr>
          <w:sz w:val="24"/>
        </w:rPr>
        <w:sectPr w:rsidR="008D7556">
          <w:pgSz w:w="11910" w:h="16840"/>
          <w:pgMar w:top="1020" w:right="708" w:bottom="280" w:left="1275" w:header="720" w:footer="720" w:gutter="0"/>
          <w:cols w:space="720"/>
        </w:sectPr>
      </w:pPr>
    </w:p>
    <w:p w:rsidR="008D7556" w:rsidRDefault="006012D1">
      <w:pPr>
        <w:spacing w:before="68"/>
        <w:ind w:right="210"/>
        <w:jc w:val="right"/>
        <w:rPr>
          <w:i/>
          <w:sz w:val="24"/>
        </w:rPr>
      </w:pPr>
      <w:r>
        <w:rPr>
          <w:i/>
          <w:spacing w:val="-2"/>
          <w:sz w:val="24"/>
        </w:rPr>
        <w:lastRenderedPageBreak/>
        <w:t>Приложение</w:t>
      </w:r>
      <w:proofErr w:type="gramStart"/>
      <w:r>
        <w:rPr>
          <w:i/>
          <w:spacing w:val="-2"/>
          <w:sz w:val="24"/>
        </w:rPr>
        <w:t>1</w:t>
      </w:r>
      <w:proofErr w:type="gramEnd"/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ind w:left="0" w:firstLine="0"/>
        <w:jc w:val="left"/>
        <w:rPr>
          <w:i/>
        </w:rPr>
      </w:pPr>
    </w:p>
    <w:p w:rsidR="008D7556" w:rsidRDefault="008D7556">
      <w:pPr>
        <w:pStyle w:val="a3"/>
        <w:spacing w:before="6"/>
        <w:ind w:left="0" w:firstLine="0"/>
        <w:jc w:val="left"/>
        <w:rPr>
          <w:i/>
        </w:rPr>
      </w:pPr>
    </w:p>
    <w:p w:rsidR="008D7556" w:rsidRDefault="006012D1">
      <w:pPr>
        <w:pStyle w:val="Heading1"/>
        <w:ind w:left="2713" w:hanging="2458"/>
        <w:jc w:val="left"/>
      </w:pPr>
      <w:bookmarkStart w:id="7" w:name="Уведомление_об_ознакомлении_с_Положением"/>
      <w:bookmarkEnd w:id="7"/>
      <w:r>
        <w:t>Уведомление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ознакомлении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Положением</w:t>
      </w:r>
      <w:proofErr w:type="gramEnd"/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электронной подписи в образовательной организации</w:t>
      </w:r>
    </w:p>
    <w:p w:rsidR="008D7556" w:rsidRDefault="008D7556">
      <w:pPr>
        <w:pStyle w:val="a3"/>
        <w:spacing w:before="272"/>
        <w:ind w:left="0" w:firstLine="0"/>
        <w:jc w:val="left"/>
        <w:rPr>
          <w:b/>
        </w:rPr>
      </w:pPr>
    </w:p>
    <w:p w:rsidR="008D7556" w:rsidRDefault="006012D1">
      <w:pPr>
        <w:pStyle w:val="a3"/>
        <w:tabs>
          <w:tab w:val="left" w:pos="9672"/>
        </w:tabs>
        <w:ind w:left="43" w:firstLine="0"/>
        <w:jc w:val="center"/>
      </w:pPr>
      <w:r>
        <w:t xml:space="preserve">Я, </w:t>
      </w:r>
      <w:r>
        <w:rPr>
          <w:u w:val="single"/>
        </w:rPr>
        <w:tab/>
      </w:r>
    </w:p>
    <w:p w:rsidR="008D7556" w:rsidRDefault="006012D1">
      <w:pPr>
        <w:ind w:left="45" w:right="91"/>
        <w:jc w:val="center"/>
        <w:rPr>
          <w:sz w:val="18"/>
        </w:rPr>
      </w:pP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ФИО</w:t>
      </w:r>
      <w:proofErr w:type="gramStart"/>
      <w:r>
        <w:rPr>
          <w:spacing w:val="-2"/>
          <w:sz w:val="18"/>
        </w:rPr>
        <w:t>,д</w:t>
      </w:r>
      <w:proofErr w:type="gramEnd"/>
      <w:r>
        <w:rPr>
          <w:spacing w:val="-2"/>
          <w:sz w:val="18"/>
        </w:rPr>
        <w:t>олжность</w:t>
      </w:r>
      <w:proofErr w:type="spellEnd"/>
      <w:r>
        <w:rPr>
          <w:spacing w:val="-2"/>
          <w:sz w:val="18"/>
        </w:rPr>
        <w:t>)</w:t>
      </w:r>
    </w:p>
    <w:p w:rsidR="008D7556" w:rsidRDefault="00DC3081">
      <w:pPr>
        <w:pStyle w:val="a3"/>
        <w:spacing w:before="7"/>
        <w:ind w:left="0" w:firstLine="0"/>
        <w:jc w:val="left"/>
        <w:rPr>
          <w:sz w:val="19"/>
        </w:rPr>
      </w:pPr>
      <w:r>
        <w:rPr>
          <w:sz w:val="19"/>
        </w:rPr>
        <w:pict>
          <v:shape id="docshape2" o:spid="_x0000_s1026" style="position:absolute;margin-left:1in;margin-top:12.5pt;width:474pt;height:.1pt;z-index:-251658752;mso-wrap-distance-left:0;mso-wrap-distance-right:0;mso-position-horizontal-relative:page" coordorigin="1440,250" coordsize="9480,0" path="m1440,250r9480,e" filled="f" strokeweight=".7pt">
            <v:path arrowok="t"/>
            <w10:wrap type="topAndBottom" anchorx="page"/>
          </v:shape>
        </w:pict>
      </w:r>
    </w:p>
    <w:p w:rsidR="008D7556" w:rsidRDefault="006012D1">
      <w:pPr>
        <w:pStyle w:val="a3"/>
        <w:tabs>
          <w:tab w:val="left" w:pos="1717"/>
          <w:tab w:val="left" w:pos="2190"/>
          <w:tab w:val="left" w:pos="2690"/>
          <w:tab w:val="left" w:pos="3753"/>
          <w:tab w:val="left" w:pos="3954"/>
          <w:tab w:val="left" w:pos="4188"/>
          <w:tab w:val="left" w:pos="5013"/>
          <w:tab w:val="left" w:pos="5327"/>
          <w:tab w:val="left" w:pos="6540"/>
          <w:tab w:val="left" w:pos="6700"/>
          <w:tab w:val="left" w:pos="7633"/>
          <w:tab w:val="left" w:pos="7978"/>
          <w:tab w:val="left" w:pos="8180"/>
          <w:tab w:val="left" w:pos="8873"/>
        </w:tabs>
        <w:spacing w:before="23"/>
        <w:ind w:right="218" w:firstLine="0"/>
        <w:jc w:val="left"/>
      </w:pPr>
      <w:r>
        <w:t>,именуемый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«Работник»,</w:t>
      </w:r>
      <w:r>
        <w:rPr>
          <w:spacing w:val="80"/>
        </w:rPr>
        <w:t xml:space="preserve"> </w:t>
      </w:r>
      <w:r>
        <w:t>настоящим</w:t>
      </w:r>
      <w:r>
        <w:rPr>
          <w:spacing w:val="80"/>
        </w:rPr>
        <w:t xml:space="preserve"> </w:t>
      </w: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ознакомился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Положением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использовании</w:t>
      </w:r>
      <w:r>
        <w:tab/>
      </w:r>
      <w:r>
        <w:tab/>
      </w:r>
      <w:r>
        <w:rPr>
          <w:spacing w:val="-2"/>
        </w:rPr>
        <w:t>простой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подписи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образовательной </w:t>
      </w:r>
      <w:r>
        <w:t>организации,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именно: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признает</w:t>
      </w:r>
      <w:r>
        <w:rPr>
          <w:spacing w:val="40"/>
        </w:rPr>
        <w:t xml:space="preserve"> </w:t>
      </w:r>
      <w:r>
        <w:t>равнозначность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подписи собственноручной подписи на бумажном носителе и заявляет о присоединении к</w:t>
      </w:r>
      <w:r>
        <w:rPr>
          <w:spacing w:val="40"/>
        </w:rPr>
        <w:t xml:space="preserve"> </w:t>
      </w:r>
      <w:proofErr w:type="gramStart"/>
      <w:r>
        <w:t>соглашению</w:t>
      </w:r>
      <w:proofErr w:type="gramEnd"/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участии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внутреннем</w:t>
      </w:r>
      <w:r>
        <w:rPr>
          <w:spacing w:val="31"/>
        </w:rPr>
        <w:t xml:space="preserve"> </w:t>
      </w:r>
      <w:r>
        <w:t>электронном</w:t>
      </w:r>
      <w:r>
        <w:rPr>
          <w:spacing w:val="31"/>
        </w:rPr>
        <w:t xml:space="preserve"> </w:t>
      </w:r>
      <w:r>
        <w:t>документообороте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 простой</w:t>
      </w:r>
      <w:r>
        <w:rPr>
          <w:spacing w:val="80"/>
        </w:rPr>
        <w:t xml:space="preserve"> </w:t>
      </w:r>
      <w:r>
        <w:t>электронной</w:t>
      </w:r>
      <w:r>
        <w:tab/>
      </w:r>
      <w:r>
        <w:rPr>
          <w:spacing w:val="-2"/>
        </w:rPr>
        <w:t>подписи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Положения</w:t>
      </w:r>
      <w:r>
        <w:tab/>
      </w:r>
      <w:r>
        <w:tab/>
        <w:t>об</w:t>
      </w:r>
      <w:r>
        <w:rPr>
          <w:spacing w:val="80"/>
        </w:rPr>
        <w:t xml:space="preserve"> </w:t>
      </w:r>
      <w:r>
        <w:t>использовании</w:t>
      </w:r>
      <w:r>
        <w:tab/>
      </w:r>
      <w:r>
        <w:rPr>
          <w:spacing w:val="-2"/>
        </w:rPr>
        <w:t xml:space="preserve">простой </w:t>
      </w:r>
      <w:r>
        <w:t>электронной подписи в образовательной организации в соответствии со ст.428 Гражданского кодекса РФ («Договор присоединения») с «_»_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spacing w:val="40"/>
        </w:rPr>
        <w:t xml:space="preserve"> </w:t>
      </w:r>
      <w:r>
        <w:t>года.</w:t>
      </w:r>
    </w:p>
    <w:p w:rsidR="008D7556" w:rsidRDefault="008D7556">
      <w:pPr>
        <w:pStyle w:val="a3"/>
        <w:ind w:left="0" w:firstLine="0"/>
        <w:jc w:val="left"/>
      </w:pPr>
    </w:p>
    <w:p w:rsidR="008D7556" w:rsidRDefault="008D7556">
      <w:pPr>
        <w:pStyle w:val="a3"/>
        <w:ind w:left="0" w:firstLine="0"/>
        <w:jc w:val="left"/>
      </w:pPr>
    </w:p>
    <w:p w:rsidR="008D7556" w:rsidRDefault="008D7556">
      <w:pPr>
        <w:pStyle w:val="a3"/>
        <w:ind w:left="0" w:firstLine="0"/>
        <w:jc w:val="left"/>
      </w:pPr>
    </w:p>
    <w:p w:rsidR="008D7556" w:rsidRDefault="008D7556">
      <w:pPr>
        <w:pStyle w:val="a3"/>
        <w:spacing w:before="274"/>
        <w:ind w:left="0" w:firstLine="0"/>
        <w:jc w:val="left"/>
      </w:pPr>
    </w:p>
    <w:p w:rsidR="008D7556" w:rsidRDefault="006012D1">
      <w:pPr>
        <w:pStyle w:val="a3"/>
        <w:tabs>
          <w:tab w:val="left" w:pos="1128"/>
          <w:tab w:val="left" w:pos="2806"/>
          <w:tab w:val="left" w:pos="5122"/>
          <w:tab w:val="left" w:pos="6498"/>
          <w:tab w:val="left" w:pos="9344"/>
        </w:tabs>
        <w:ind w:firstLine="0"/>
        <w:jc w:val="left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t>202</w:t>
      </w:r>
      <w:r>
        <w:rPr>
          <w:spacing w:val="30"/>
        </w:rPr>
        <w:t xml:space="preserve">  </w:t>
      </w:r>
      <w:r>
        <w:rPr>
          <w:spacing w:val="-5"/>
        </w:rPr>
        <w:t>г</w:t>
      </w:r>
      <w:proofErr w:type="gramStart"/>
      <w:r>
        <w:rPr>
          <w:spacing w:val="-5"/>
        </w:rPr>
        <w:t>.</w:t>
      </w:r>
      <w: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).</w:t>
      </w:r>
      <w:proofErr w:type="gramEnd"/>
    </w:p>
    <w:p w:rsidR="008D7556" w:rsidRDefault="006012D1">
      <w:pPr>
        <w:tabs>
          <w:tab w:val="left" w:pos="7170"/>
        </w:tabs>
        <w:spacing w:before="2"/>
        <w:ind w:left="5365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ФИО</w:t>
      </w:r>
    </w:p>
    <w:sectPr w:rsidR="008D7556" w:rsidSect="008D7556">
      <w:pgSz w:w="11910" w:h="16840"/>
      <w:pgMar w:top="10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3993"/>
    <w:multiLevelType w:val="multilevel"/>
    <w:tmpl w:val="8C1EC19A"/>
    <w:lvl w:ilvl="0">
      <w:start w:val="1"/>
      <w:numFmt w:val="decimal"/>
      <w:lvlText w:val="%1."/>
      <w:lvlJc w:val="left"/>
      <w:pPr>
        <w:ind w:left="415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8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7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7556"/>
    <w:rsid w:val="00115601"/>
    <w:rsid w:val="006012D1"/>
    <w:rsid w:val="008B6E1C"/>
    <w:rsid w:val="008D7556"/>
    <w:rsid w:val="00DC3081"/>
    <w:rsid w:val="00E02405"/>
    <w:rsid w:val="00E53CE9"/>
    <w:rsid w:val="00E7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5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556"/>
    <w:pPr>
      <w:ind w:left="166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7556"/>
    <w:pPr>
      <w:ind w:left="955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D7556"/>
    <w:pPr>
      <w:ind w:left="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7556"/>
    <w:pPr>
      <w:ind w:left="16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7556"/>
  </w:style>
  <w:style w:type="paragraph" w:styleId="a6">
    <w:name w:val="No Spacing"/>
    <w:link w:val="a7"/>
    <w:uiPriority w:val="1"/>
    <w:qFormat/>
    <w:rsid w:val="00E0240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rsid w:val="00E024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C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C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2139</Words>
  <Characters>12197</Characters>
  <Application>Microsoft Office Word</Application>
  <DocSecurity>0</DocSecurity>
  <Lines>101</Lines>
  <Paragraphs>28</Paragraphs>
  <ScaleCrop>false</ScaleCrop>
  <Company>Microsoft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6</cp:revision>
  <cp:lastPrinted>2025-07-18T12:13:00Z</cp:lastPrinted>
  <dcterms:created xsi:type="dcterms:W3CDTF">2025-07-17T07:53:00Z</dcterms:created>
  <dcterms:modified xsi:type="dcterms:W3CDTF">2025-07-18T12:14:00Z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2024-10-30T00:00:00Z</vt:filetime>
  </property>
</Properties>
</file>