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8" w:rsidRDefault="00A01E68" w:rsidP="00A01E68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A01E68" w:rsidRDefault="00A01E68" w:rsidP="00A01E6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A01E68" w:rsidRDefault="00A01E68" w:rsidP="00A01E6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A01E68" w:rsidRDefault="00A01E68" w:rsidP="00A01E68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CB6824" w:rsidRDefault="00A01E68" w:rsidP="00A01E68">
      <w:pPr>
        <w:pStyle w:val="a3"/>
        <w:spacing w:before="89"/>
        <w:ind w:left="0" w:firstLine="0"/>
        <w:jc w:val="left"/>
        <w:rPr>
          <w:rFonts w:ascii="Trebuchet MS"/>
        </w:rPr>
      </w:pPr>
      <w:r>
        <w:rPr>
          <w:sz w:val="24"/>
          <w:szCs w:val="24"/>
        </w:rPr>
        <w:t>«30»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>
        <w:rPr>
          <w:spacing w:val="-5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«07»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июля 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№46</w:t>
      </w:r>
    </w:p>
    <w:p w:rsidR="00A01E68" w:rsidRDefault="00A01E68">
      <w:pPr>
        <w:pStyle w:val="a3"/>
        <w:spacing w:before="89"/>
        <w:ind w:left="0" w:firstLine="0"/>
        <w:jc w:val="left"/>
        <w:rPr>
          <w:rFonts w:ascii="Trebuchet MS"/>
        </w:rPr>
      </w:pPr>
    </w:p>
    <w:p w:rsidR="00A01E68" w:rsidRDefault="00A01E68">
      <w:pPr>
        <w:pStyle w:val="a3"/>
        <w:spacing w:before="89"/>
        <w:ind w:left="0" w:firstLine="0"/>
        <w:jc w:val="left"/>
        <w:rPr>
          <w:rFonts w:ascii="Trebuchet MS"/>
        </w:rPr>
      </w:pPr>
    </w:p>
    <w:p w:rsidR="00CB6824" w:rsidRDefault="00CB4B28">
      <w:pPr>
        <w:spacing w:before="1"/>
        <w:ind w:left="970" w:right="977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CB6824" w:rsidRDefault="00CB4B28" w:rsidP="00A01E68">
      <w:pPr>
        <w:spacing w:before="44" w:line="278" w:lineRule="auto"/>
        <w:ind w:right="1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посещения</w:t>
      </w:r>
      <w:r>
        <w:rPr>
          <w:b/>
          <w:spacing w:val="-8"/>
          <w:sz w:val="26"/>
        </w:rPr>
        <w:t xml:space="preserve"> </w:t>
      </w:r>
      <w:proofErr w:type="gramStart"/>
      <w:r>
        <w:rPr>
          <w:b/>
          <w:sz w:val="26"/>
        </w:rPr>
        <w:t>обучающимися</w:t>
      </w:r>
      <w:proofErr w:type="gram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мероприятий,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предусмотренных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учебным планом </w:t>
      </w:r>
      <w:r w:rsidR="00A01E68">
        <w:rPr>
          <w:b/>
          <w:sz w:val="26"/>
        </w:rPr>
        <w:t xml:space="preserve">МБОУ СОШ с. Преображенье </w:t>
      </w:r>
      <w:proofErr w:type="spellStart"/>
      <w:r w:rsidR="00A01E68">
        <w:rPr>
          <w:b/>
          <w:sz w:val="26"/>
        </w:rPr>
        <w:t>Измалковского</w:t>
      </w:r>
      <w:proofErr w:type="spellEnd"/>
      <w:r w:rsidR="00A01E68">
        <w:rPr>
          <w:b/>
          <w:sz w:val="26"/>
        </w:rPr>
        <w:t xml:space="preserve"> округа Липецкой области</w:t>
      </w:r>
    </w:p>
    <w:p w:rsidR="00CB6824" w:rsidRDefault="00CB6824">
      <w:pPr>
        <w:pStyle w:val="a3"/>
        <w:spacing w:before="88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4480"/>
        </w:tabs>
        <w:ind w:left="4480" w:hanging="719"/>
        <w:jc w:val="left"/>
        <w:rPr>
          <w:b/>
          <w:sz w:val="24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положения.</w:t>
      </w:r>
    </w:p>
    <w:p w:rsidR="00CB6824" w:rsidRDefault="00CB6824">
      <w:pPr>
        <w:pStyle w:val="a3"/>
        <w:spacing w:before="84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314"/>
        </w:tabs>
        <w:spacing w:line="276" w:lineRule="auto"/>
        <w:ind w:right="139" w:firstLine="69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Положение о порядке посещения обучающимися мероприятий, не предусмотренных учебным планом (далее – Положение) </w:t>
      </w:r>
      <w:r w:rsidR="00A01E68">
        <w:rPr>
          <w:sz w:val="26"/>
        </w:rPr>
        <w:t xml:space="preserve">МБОУ СОШ с. Преображенье </w:t>
      </w:r>
      <w:proofErr w:type="spellStart"/>
      <w:r w:rsidR="00A01E68">
        <w:rPr>
          <w:sz w:val="26"/>
        </w:rPr>
        <w:t>Измалковского</w:t>
      </w:r>
      <w:proofErr w:type="spellEnd"/>
      <w:r w:rsidR="00A01E68">
        <w:rPr>
          <w:sz w:val="26"/>
        </w:rPr>
        <w:t xml:space="preserve"> округа Липецкой област</w:t>
      </w:r>
      <w:proofErr w:type="gramStart"/>
      <w:r w:rsidR="00A01E68">
        <w:rPr>
          <w:sz w:val="26"/>
        </w:rPr>
        <w:t>и</w:t>
      </w:r>
      <w:r>
        <w:rPr>
          <w:sz w:val="26"/>
        </w:rPr>
        <w:t>(</w:t>
      </w:r>
      <w:proofErr w:type="gramEnd"/>
      <w:r>
        <w:rPr>
          <w:sz w:val="26"/>
        </w:rPr>
        <w:t>далее</w:t>
      </w:r>
      <w:r>
        <w:rPr>
          <w:spacing w:val="40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Учреждение)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 от</w:t>
      </w:r>
      <w:r>
        <w:rPr>
          <w:spacing w:val="-3"/>
          <w:sz w:val="26"/>
        </w:rPr>
        <w:t xml:space="preserve"> </w:t>
      </w:r>
      <w:r>
        <w:rPr>
          <w:sz w:val="26"/>
        </w:rPr>
        <w:t>29.12.2012</w:t>
      </w:r>
      <w:r>
        <w:rPr>
          <w:spacing w:val="-3"/>
          <w:sz w:val="26"/>
        </w:rPr>
        <w:t xml:space="preserve"> </w:t>
      </w:r>
      <w:r>
        <w:rPr>
          <w:sz w:val="26"/>
        </w:rPr>
        <w:t>г. №</w:t>
      </w:r>
      <w:r>
        <w:rPr>
          <w:spacing w:val="-3"/>
          <w:sz w:val="26"/>
        </w:rPr>
        <w:t xml:space="preserve"> </w:t>
      </w:r>
      <w:r>
        <w:rPr>
          <w:sz w:val="26"/>
        </w:rPr>
        <w:t>273- ФЗ «Об образовании в Российской Федерации», а также Уставом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51"/>
        </w:tabs>
        <w:spacing w:before="1" w:line="276" w:lineRule="auto"/>
        <w:ind w:right="139" w:firstLine="698"/>
        <w:jc w:val="both"/>
        <w:rPr>
          <w:sz w:val="26"/>
        </w:rPr>
      </w:pPr>
      <w:r>
        <w:rPr>
          <w:sz w:val="26"/>
        </w:rPr>
        <w:t xml:space="preserve">Настоящее Положение устанавливает правила посещения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по своему выбору мероприятий, проводимых в Учреждении и не предусмотренных учебным планом данного Учреждения (далее – мероприятия), а также права, обязанности и ответственность посетителей данных мероприятий.</w:t>
      </w:r>
    </w:p>
    <w:p w:rsidR="00CB6824" w:rsidRDefault="00CB6824">
      <w:pPr>
        <w:pStyle w:val="a4"/>
        <w:spacing w:line="276" w:lineRule="auto"/>
        <w:rPr>
          <w:sz w:val="26"/>
        </w:rPr>
        <w:sectPr w:rsidR="00CB68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00" w:right="425" w:bottom="1260" w:left="992" w:header="725" w:footer="1061" w:gutter="0"/>
          <w:cols w:space="720"/>
        </w:sect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283"/>
        </w:tabs>
        <w:spacing w:before="87" w:line="276" w:lineRule="auto"/>
        <w:ind w:right="140" w:firstLine="698"/>
        <w:jc w:val="both"/>
        <w:rPr>
          <w:sz w:val="26"/>
        </w:rPr>
      </w:pPr>
      <w:proofErr w:type="gramStart"/>
      <w:r>
        <w:rPr>
          <w:sz w:val="26"/>
        </w:rPr>
        <w:lastRenderedPageBreak/>
        <w:t>В соответствии с ч. 4 ст. 34 Федерального закона от 29.12.2012 г. № 273-ФЗ «Об образовании в Российской Федерации» обучающиеся имеют право на посещение по</w:t>
      </w:r>
      <w:r>
        <w:rPr>
          <w:spacing w:val="80"/>
          <w:sz w:val="26"/>
        </w:rPr>
        <w:t xml:space="preserve"> </w:t>
      </w:r>
      <w:r>
        <w:rPr>
          <w:sz w:val="26"/>
        </w:rPr>
        <w:t>своему выбору мероприятий, которые проводятся в Учреждении,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proofErr w:type="gramEnd"/>
    </w:p>
    <w:p w:rsidR="00CB6824" w:rsidRDefault="00CB4B28">
      <w:pPr>
        <w:pStyle w:val="a4"/>
        <w:numPr>
          <w:ilvl w:val="1"/>
          <w:numId w:val="1"/>
        </w:numPr>
        <w:tabs>
          <w:tab w:val="left" w:pos="1408"/>
        </w:tabs>
        <w:spacing w:line="276" w:lineRule="auto"/>
        <w:ind w:right="146" w:firstLine="698"/>
        <w:jc w:val="both"/>
        <w:rPr>
          <w:sz w:val="26"/>
        </w:rPr>
      </w:pPr>
      <w:proofErr w:type="gramStart"/>
      <w:r>
        <w:rPr>
          <w:sz w:val="26"/>
        </w:rPr>
        <w:t>К числу мероприятий, не предусмотренных учебным планом, относятся школьные праздники, тематические вечера, конкурсы (в том числе спортивные), и др. Формы проведения мероприятий определяют ответственные за их проведение.</w:t>
      </w:r>
      <w:proofErr w:type="gramEnd"/>
    </w:p>
    <w:p w:rsidR="00CB6824" w:rsidRDefault="00CB4B28">
      <w:pPr>
        <w:pStyle w:val="a4"/>
        <w:numPr>
          <w:ilvl w:val="1"/>
          <w:numId w:val="1"/>
        </w:numPr>
        <w:tabs>
          <w:tab w:val="left" w:pos="1353"/>
        </w:tabs>
        <w:spacing w:line="276" w:lineRule="auto"/>
        <w:ind w:right="138" w:firstLine="698"/>
        <w:jc w:val="both"/>
        <w:rPr>
          <w:sz w:val="26"/>
        </w:rPr>
      </w:pPr>
      <w:r>
        <w:rPr>
          <w:sz w:val="26"/>
        </w:rPr>
        <w:t>Мероприятия включаются в общешкольный план на текущий год, который утверждается приказом директора Учреждения и размещается на официальном сайте Учреждения в информационно-телекоммуникационной сети «Интернет» (</w:t>
      </w:r>
      <w:hyperlink r:id="rId13">
        <w:r>
          <w:rPr>
            <w:sz w:val="26"/>
          </w:rPr>
          <w:t>https://achinskij-</w:t>
        </w:r>
      </w:hyperlink>
      <w:r>
        <w:rPr>
          <w:sz w:val="26"/>
        </w:rPr>
        <w:t xml:space="preserve"> </w:t>
      </w:r>
      <w:hyperlink r:id="rId14">
        <w:r>
          <w:rPr>
            <w:sz w:val="26"/>
          </w:rPr>
          <w:t>r04.gosweb.gosuslugi.ru/spravochnik/mbu-do-sportivnaya-shkola-achinskogo-rayona/</w:t>
        </w:r>
      </w:hyperlink>
      <w:r>
        <w:rPr>
          <w:sz w:val="26"/>
        </w:rPr>
        <w:t>) (далее – сайт Учреждения).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288"/>
        </w:tabs>
        <w:spacing w:line="276" w:lineRule="auto"/>
        <w:ind w:right="141" w:firstLine="698"/>
        <w:jc w:val="both"/>
        <w:rPr>
          <w:sz w:val="26"/>
        </w:rPr>
      </w:pPr>
      <w:r>
        <w:rPr>
          <w:sz w:val="26"/>
        </w:rPr>
        <w:t>На мероприятии обязательно присутствие тренеров-преподавателей, чьи группы принимают в нем участие, и (или) тренеры-преподаватели, назначенные на основании соответствующего приказа директора Учреждения.</w:t>
      </w:r>
    </w:p>
    <w:p w:rsidR="00CB6824" w:rsidRDefault="00CB6824">
      <w:pPr>
        <w:pStyle w:val="a3"/>
        <w:spacing w:before="52"/>
        <w:ind w:left="0" w:firstLine="0"/>
        <w:jc w:val="left"/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3279"/>
        </w:tabs>
        <w:ind w:left="3279" w:hanging="258"/>
        <w:jc w:val="left"/>
        <w:rPr>
          <w:b/>
          <w:sz w:val="26"/>
        </w:rPr>
      </w:pPr>
      <w:r>
        <w:rPr>
          <w:b/>
          <w:sz w:val="26"/>
        </w:rPr>
        <w:t>Правила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мероприятий.</w:t>
      </w:r>
    </w:p>
    <w:p w:rsidR="00CB6824" w:rsidRDefault="00CB6824">
      <w:pPr>
        <w:pStyle w:val="a3"/>
        <w:spacing w:before="83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389"/>
        </w:tabs>
        <w:spacing w:line="276" w:lineRule="auto"/>
        <w:ind w:right="147" w:firstLine="698"/>
        <w:jc w:val="both"/>
        <w:rPr>
          <w:sz w:val="26"/>
        </w:rPr>
      </w:pPr>
      <w:r>
        <w:rPr>
          <w:sz w:val="26"/>
        </w:rPr>
        <w:t xml:space="preserve">Состав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293"/>
        </w:tabs>
        <w:spacing w:before="1" w:line="276" w:lineRule="auto"/>
        <w:ind w:right="150" w:firstLine="698"/>
        <w:jc w:val="both"/>
        <w:rPr>
          <w:sz w:val="26"/>
        </w:rPr>
      </w:pPr>
      <w:r>
        <w:rPr>
          <w:sz w:val="26"/>
        </w:rPr>
        <w:t>Начало мероприятия допускается не ранее чем через 45 минут после окончания учебно-тренировочных занятий. Мероприятие должно оканчиваться не позднее 20:00.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20"/>
        </w:tabs>
        <w:spacing w:line="276" w:lineRule="auto"/>
        <w:ind w:right="140" w:firstLine="698"/>
        <w:jc w:val="both"/>
        <w:rPr>
          <w:sz w:val="26"/>
        </w:rPr>
      </w:pPr>
      <w:r>
        <w:rPr>
          <w:sz w:val="26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82"/>
        </w:tabs>
        <w:spacing w:line="276" w:lineRule="auto"/>
        <w:ind w:right="146" w:firstLine="698"/>
        <w:jc w:val="both"/>
        <w:rPr>
          <w:sz w:val="26"/>
        </w:rPr>
      </w:pPr>
      <w:r>
        <w:rPr>
          <w:sz w:val="26"/>
        </w:rPr>
        <w:t>Приход и уход с мероприятия осуществляется организованно, в порядке, установленном положением о проведении мероприятия.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36"/>
        </w:tabs>
        <w:spacing w:line="276" w:lineRule="auto"/>
        <w:ind w:right="140" w:firstLine="698"/>
        <w:jc w:val="both"/>
        <w:rPr>
          <w:sz w:val="26"/>
        </w:rPr>
      </w:pPr>
      <w:r>
        <w:rPr>
          <w:sz w:val="26"/>
        </w:rPr>
        <w:t xml:space="preserve">Бесконтрольное хождение по помещениям Учреждения во время проведения мероприятия запрещается. Вход для посетителей в помещение Учреждения,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</w:t>
      </w:r>
      <w:r>
        <w:rPr>
          <w:spacing w:val="-2"/>
          <w:sz w:val="26"/>
        </w:rPr>
        <w:t>лицом.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278"/>
        </w:tabs>
        <w:spacing w:before="1" w:line="276" w:lineRule="auto"/>
        <w:ind w:right="140" w:firstLine="698"/>
        <w:jc w:val="both"/>
        <w:rPr>
          <w:sz w:val="26"/>
        </w:rPr>
      </w:pPr>
      <w:r>
        <w:rPr>
          <w:sz w:val="26"/>
        </w:rPr>
        <w:t>Присутствие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внеклассных мероприятиях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лиц,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Учреждении, допустимо только с разрешения ответственного за проведение мероприятия (заместителя директора, администратора).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60"/>
        </w:tabs>
        <w:spacing w:line="276" w:lineRule="auto"/>
        <w:ind w:right="139" w:firstLine="698"/>
        <w:jc w:val="both"/>
        <w:rPr>
          <w:sz w:val="26"/>
        </w:rPr>
      </w:pPr>
      <w:r>
        <w:rPr>
          <w:sz w:val="26"/>
        </w:rPr>
        <w:t xml:space="preserve">Во время проведения мероприятия, которые проводятся в Учреждении все участники должны соблюдать правила техники безопасности, правила внутреннего распорядка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Учреждении и настоящее Положение.</w:t>
      </w:r>
    </w:p>
    <w:p w:rsidR="00CB6824" w:rsidRDefault="00CB6824">
      <w:pPr>
        <w:pStyle w:val="a4"/>
        <w:spacing w:line="276" w:lineRule="auto"/>
        <w:rPr>
          <w:sz w:val="26"/>
        </w:rPr>
        <w:sectPr w:rsidR="00CB6824">
          <w:pgSz w:w="11910" w:h="16840"/>
          <w:pgMar w:top="1300" w:right="425" w:bottom="1320" w:left="992" w:header="725" w:footer="1061" w:gutter="0"/>
          <w:cols w:space="720"/>
        </w:sect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343"/>
        </w:tabs>
        <w:spacing w:before="87" w:line="276" w:lineRule="auto"/>
        <w:ind w:right="147" w:firstLine="698"/>
        <w:jc w:val="both"/>
        <w:rPr>
          <w:sz w:val="26"/>
        </w:rPr>
      </w:pPr>
      <w:r>
        <w:rPr>
          <w:sz w:val="26"/>
        </w:rPr>
        <w:lastRenderedPageBreak/>
        <w:t>Запрещается своими действиями нарушать порядок проведения мероприятия или способствовать его срыву.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01"/>
        </w:tabs>
        <w:spacing w:line="298" w:lineRule="exact"/>
        <w:ind w:left="1301" w:hanging="452"/>
        <w:jc w:val="both"/>
        <w:rPr>
          <w:sz w:val="26"/>
        </w:rPr>
      </w:pPr>
      <w:r>
        <w:rPr>
          <w:sz w:val="26"/>
        </w:rPr>
        <w:t>Посетителям</w:t>
      </w:r>
      <w:r>
        <w:rPr>
          <w:spacing w:val="-15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46" w:line="276" w:lineRule="auto"/>
        <w:ind w:right="148" w:firstLine="698"/>
        <w:rPr>
          <w:sz w:val="26"/>
        </w:rPr>
      </w:pPr>
      <w:r>
        <w:rPr>
          <w:sz w:val="26"/>
        </w:rPr>
        <w:t>приносить с собой и (или) употреблять алкогольные напитки, наркотические и токсические средства;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line="298" w:lineRule="exact"/>
        <w:ind w:left="1273" w:hanging="434"/>
        <w:rPr>
          <w:sz w:val="26"/>
        </w:rPr>
      </w:pPr>
      <w:r>
        <w:rPr>
          <w:sz w:val="26"/>
        </w:rPr>
        <w:t>находиться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неопрятном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виде;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45" w:line="276" w:lineRule="auto"/>
        <w:ind w:right="150" w:firstLine="698"/>
        <w:rPr>
          <w:sz w:val="26"/>
        </w:rPr>
      </w:pPr>
      <w:r>
        <w:rPr>
          <w:sz w:val="26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3" w:firstLine="698"/>
        <w:rPr>
          <w:sz w:val="26"/>
        </w:rPr>
      </w:pPr>
      <w:r>
        <w:rPr>
          <w:sz w:val="26"/>
        </w:rPr>
        <w:t xml:space="preserve">вносить большие портфели и сумки в помещение, в котором проводится </w:t>
      </w:r>
      <w:r>
        <w:rPr>
          <w:spacing w:val="-2"/>
          <w:sz w:val="26"/>
        </w:rPr>
        <w:t>мероприятие;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before="1"/>
        <w:ind w:left="1273" w:hanging="434"/>
        <w:rPr>
          <w:sz w:val="26"/>
        </w:rPr>
      </w:pPr>
      <w:r>
        <w:rPr>
          <w:sz w:val="26"/>
        </w:rPr>
        <w:t>курить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before="45"/>
        <w:ind w:left="1273" w:hanging="434"/>
        <w:rPr>
          <w:sz w:val="26"/>
        </w:rPr>
      </w:pPr>
      <w:r>
        <w:rPr>
          <w:sz w:val="26"/>
        </w:rPr>
        <w:t>приводить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собой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животных;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44" w:line="276" w:lineRule="auto"/>
        <w:ind w:right="149" w:firstLine="698"/>
        <w:rPr>
          <w:sz w:val="26"/>
        </w:rPr>
      </w:pPr>
      <w:r>
        <w:rPr>
          <w:sz w:val="26"/>
        </w:rPr>
        <w:t>проникать в служебные и производственные помещения Учреждения,</w:t>
      </w:r>
      <w:r>
        <w:rPr>
          <w:spacing w:val="40"/>
          <w:sz w:val="26"/>
        </w:rPr>
        <w:t xml:space="preserve"> </w:t>
      </w:r>
      <w:r>
        <w:rPr>
          <w:sz w:val="26"/>
        </w:rPr>
        <w:t>раздевалки (не предоставленные для посетителей) и другие технические помещения;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49" w:firstLine="698"/>
        <w:rPr>
          <w:sz w:val="26"/>
        </w:rPr>
      </w:pPr>
      <w:r>
        <w:rPr>
          <w:sz w:val="26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50" w:firstLine="698"/>
        <w:rPr>
          <w:sz w:val="26"/>
        </w:rPr>
      </w:pPr>
      <w:r>
        <w:rPr>
          <w:sz w:val="26"/>
        </w:rPr>
        <w:t>совершать поступки, унижающие или оскорбляющие человеческое достоинство других посетителей, работников Учреждения, службы охраны;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9" w:firstLine="698"/>
        <w:rPr>
          <w:sz w:val="26"/>
        </w:rPr>
      </w:pPr>
      <w:r>
        <w:rPr>
          <w:sz w:val="26"/>
        </w:rPr>
        <w:t>наносить любые надписи в здании Учреждения, а также на прилегающих к Учреждению тротуарных дорожках и на внешних стенах здания Учреждения;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8" w:lineRule="auto"/>
        <w:ind w:right="147" w:firstLine="698"/>
        <w:rPr>
          <w:sz w:val="26"/>
        </w:rPr>
      </w:pPr>
      <w:r>
        <w:rPr>
          <w:sz w:val="26"/>
        </w:rPr>
        <w:t>использовать площади Учреждения для занятий коммерческой, рекламной и иной деятельностью, независимо от того, связано ли это с получением дохода или нет;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3" w:firstLine="698"/>
        <w:rPr>
          <w:sz w:val="26"/>
        </w:rPr>
      </w:pPr>
      <w:r>
        <w:rPr>
          <w:sz w:val="26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Учреждения, службу охраны;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ind w:left="1273" w:hanging="434"/>
        <w:rPr>
          <w:sz w:val="26"/>
        </w:rPr>
      </w:pPr>
      <w:r>
        <w:rPr>
          <w:sz w:val="26"/>
        </w:rPr>
        <w:t>проявлять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неуважение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посетителям,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охраны;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before="39"/>
        <w:ind w:left="1273" w:hanging="434"/>
        <w:rPr>
          <w:sz w:val="26"/>
        </w:rPr>
      </w:pPr>
      <w:r>
        <w:rPr>
          <w:sz w:val="26"/>
        </w:rPr>
        <w:t>приносить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еду</w:t>
      </w:r>
      <w:r>
        <w:rPr>
          <w:spacing w:val="-10"/>
          <w:sz w:val="26"/>
        </w:rPr>
        <w:t xml:space="preserve"> </w:t>
      </w:r>
      <w:r>
        <w:rPr>
          <w:sz w:val="26"/>
        </w:rPr>
        <w:t>(в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мороженое).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579"/>
        </w:tabs>
        <w:spacing w:before="44" w:line="276" w:lineRule="auto"/>
        <w:ind w:left="140" w:right="145" w:firstLine="698"/>
        <w:jc w:val="both"/>
        <w:rPr>
          <w:sz w:val="26"/>
        </w:rPr>
      </w:pPr>
      <w:r>
        <w:rPr>
          <w:sz w:val="26"/>
        </w:rPr>
        <w:t xml:space="preserve">Посетители, причинившие организации ущерб, компенсируют его, а также несут иную ответственность в случаях, предусмотренных действующим </w:t>
      </w:r>
      <w:r>
        <w:rPr>
          <w:spacing w:val="-2"/>
          <w:sz w:val="26"/>
        </w:rPr>
        <w:t>законодательством.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579"/>
        </w:tabs>
        <w:spacing w:before="1" w:line="276" w:lineRule="auto"/>
        <w:ind w:left="140" w:right="146" w:firstLine="698"/>
        <w:jc w:val="both"/>
        <w:rPr>
          <w:sz w:val="26"/>
        </w:rPr>
      </w:pPr>
      <w:r>
        <w:rPr>
          <w:sz w:val="26"/>
        </w:rPr>
        <w:t>Посетители, имеющие неопрятный вид, на мероприятие не допускаются (администрация Учреждения оставляет за собой право оценивать соответствие внешнего вида посетителей формату и имиджу мероприятия).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579"/>
        </w:tabs>
        <w:spacing w:before="1" w:line="276" w:lineRule="auto"/>
        <w:ind w:left="140" w:right="149" w:firstLine="698"/>
        <w:jc w:val="both"/>
        <w:rPr>
          <w:sz w:val="26"/>
        </w:rPr>
      </w:pPr>
      <w:r>
        <w:rPr>
          <w:sz w:val="26"/>
        </w:rPr>
        <w:t>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579"/>
        </w:tabs>
        <w:spacing w:line="276" w:lineRule="auto"/>
        <w:ind w:left="140" w:right="145" w:firstLine="698"/>
        <w:jc w:val="both"/>
        <w:rPr>
          <w:sz w:val="26"/>
        </w:rPr>
      </w:pPr>
      <w:r>
        <w:rPr>
          <w:sz w:val="26"/>
        </w:rPr>
        <w:t>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CB6824" w:rsidRDefault="00CB6824">
      <w:pPr>
        <w:pStyle w:val="a4"/>
        <w:spacing w:line="276" w:lineRule="auto"/>
        <w:rPr>
          <w:sz w:val="26"/>
        </w:rPr>
        <w:sectPr w:rsidR="00CB6824">
          <w:pgSz w:w="11910" w:h="16840"/>
          <w:pgMar w:top="1300" w:right="425" w:bottom="1300" w:left="992" w:header="725" w:footer="1061" w:gutter="0"/>
          <w:cols w:space="720"/>
        </w:sectPr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3248"/>
        </w:tabs>
        <w:spacing w:before="94"/>
        <w:ind w:left="3248" w:hanging="258"/>
        <w:jc w:val="left"/>
        <w:rPr>
          <w:b/>
          <w:sz w:val="26"/>
        </w:rPr>
      </w:pPr>
      <w:r>
        <w:rPr>
          <w:b/>
          <w:sz w:val="26"/>
        </w:rPr>
        <w:lastRenderedPageBreak/>
        <w:t>Права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обязанности</w:t>
      </w:r>
      <w:r>
        <w:rPr>
          <w:b/>
          <w:spacing w:val="-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обучающихся</w:t>
      </w:r>
      <w:proofErr w:type="gramEnd"/>
      <w:r>
        <w:rPr>
          <w:b/>
          <w:spacing w:val="-2"/>
          <w:sz w:val="26"/>
        </w:rPr>
        <w:t>.</w:t>
      </w:r>
    </w:p>
    <w:p w:rsidR="00CB6824" w:rsidRDefault="00CB6824">
      <w:pPr>
        <w:pStyle w:val="a3"/>
        <w:spacing w:before="81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311"/>
        </w:tabs>
        <w:spacing w:before="1" w:line="276" w:lineRule="auto"/>
        <w:ind w:left="140" w:right="144" w:firstLine="698"/>
        <w:jc w:val="both"/>
        <w:rPr>
          <w:sz w:val="26"/>
        </w:rPr>
      </w:pPr>
      <w:r>
        <w:rPr>
          <w:sz w:val="26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22"/>
        </w:tabs>
        <w:spacing w:line="276" w:lineRule="auto"/>
        <w:ind w:right="143" w:firstLine="698"/>
        <w:jc w:val="both"/>
        <w:rPr>
          <w:sz w:val="26"/>
        </w:rPr>
      </w:pPr>
      <w:r>
        <w:rPr>
          <w:sz w:val="26"/>
        </w:rPr>
        <w:t xml:space="preserve">Обучающиеся имеют право использовать плакаты, лозунги, </w:t>
      </w:r>
      <w:proofErr w:type="spellStart"/>
      <w:r>
        <w:rPr>
          <w:sz w:val="26"/>
        </w:rPr>
        <w:t>речовки</w:t>
      </w:r>
      <w:proofErr w:type="spellEnd"/>
      <w:r>
        <w:rPr>
          <w:sz w:val="26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65"/>
        </w:tabs>
        <w:spacing w:line="298" w:lineRule="exact"/>
        <w:ind w:left="1365" w:hanging="516"/>
        <w:jc w:val="both"/>
        <w:rPr>
          <w:sz w:val="26"/>
        </w:rPr>
      </w:pPr>
      <w:r>
        <w:rPr>
          <w:spacing w:val="-2"/>
          <w:sz w:val="26"/>
        </w:rPr>
        <w:t>Обучающиеся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before="47"/>
        <w:ind w:left="1273" w:hanging="434"/>
        <w:rPr>
          <w:sz w:val="26"/>
        </w:rPr>
      </w:pPr>
      <w:r>
        <w:rPr>
          <w:sz w:val="26"/>
        </w:rPr>
        <w:t>поддерживать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мероприятиях;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</w:tabs>
        <w:spacing w:before="44"/>
        <w:ind w:left="1273" w:hanging="434"/>
        <w:rPr>
          <w:sz w:val="26"/>
        </w:rPr>
      </w:pPr>
      <w:r>
        <w:rPr>
          <w:sz w:val="26"/>
        </w:rPr>
        <w:t>выполнять</w:t>
      </w:r>
      <w:r>
        <w:rPr>
          <w:spacing w:val="-1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лиц;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45" w:line="276" w:lineRule="auto"/>
        <w:ind w:right="149" w:firstLine="698"/>
        <w:rPr>
          <w:sz w:val="26"/>
        </w:rPr>
      </w:pPr>
      <w:r>
        <w:rPr>
          <w:sz w:val="26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50" w:firstLine="698"/>
        <w:rPr>
          <w:sz w:val="26"/>
        </w:rPr>
      </w:pPr>
      <w:r>
        <w:rPr>
          <w:sz w:val="26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01"/>
        </w:tabs>
        <w:spacing w:line="298" w:lineRule="exact"/>
        <w:ind w:left="1301" w:hanging="452"/>
        <w:jc w:val="both"/>
        <w:rPr>
          <w:sz w:val="26"/>
        </w:rPr>
      </w:pPr>
      <w:r>
        <w:rPr>
          <w:spacing w:val="-2"/>
          <w:sz w:val="26"/>
        </w:rPr>
        <w:t>Обучающимся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44" w:line="278" w:lineRule="auto"/>
        <w:ind w:right="143" w:firstLine="698"/>
        <w:rPr>
          <w:sz w:val="26"/>
        </w:rPr>
      </w:pPr>
      <w:r>
        <w:rPr>
          <w:sz w:val="26"/>
        </w:rPr>
        <w:t>приводить на мероприятия посторонних лиц без согласования с представителем Учреждения, ответственного за проведение мероприятия;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6" w:firstLine="698"/>
        <w:rPr>
          <w:sz w:val="26"/>
        </w:rPr>
      </w:pPr>
      <w:r>
        <w:rPr>
          <w:sz w:val="26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44"/>
        </w:tabs>
        <w:spacing w:line="276" w:lineRule="auto"/>
        <w:ind w:right="139" w:firstLine="698"/>
        <w:jc w:val="both"/>
        <w:rPr>
          <w:sz w:val="26"/>
        </w:rPr>
      </w:pPr>
      <w:r>
        <w:rPr>
          <w:sz w:val="26"/>
        </w:rPr>
        <w:t xml:space="preserve">Обучающиеся, не соблюдающие требования, установленные настоящим Положением,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</w:t>
      </w:r>
      <w:r>
        <w:rPr>
          <w:spacing w:val="-2"/>
          <w:sz w:val="26"/>
        </w:rPr>
        <w:t>Федерации.</w:t>
      </w:r>
    </w:p>
    <w:p w:rsidR="00CB6824" w:rsidRDefault="00CB6824">
      <w:pPr>
        <w:pStyle w:val="a3"/>
        <w:spacing w:before="47"/>
        <w:ind w:left="0" w:firstLine="0"/>
        <w:jc w:val="left"/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2280"/>
        </w:tabs>
        <w:ind w:left="2280" w:hanging="258"/>
        <w:jc w:val="left"/>
        <w:rPr>
          <w:b/>
          <w:sz w:val="26"/>
        </w:rPr>
      </w:pPr>
      <w:r>
        <w:rPr>
          <w:b/>
          <w:sz w:val="26"/>
        </w:rPr>
        <w:t>Права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обязанности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организации.</w:t>
      </w:r>
    </w:p>
    <w:p w:rsidR="00CB6824" w:rsidRDefault="00CB6824">
      <w:pPr>
        <w:pStyle w:val="a3"/>
        <w:spacing w:before="83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before="1" w:line="276" w:lineRule="auto"/>
        <w:ind w:left="140" w:right="148" w:firstLine="698"/>
        <w:rPr>
          <w:sz w:val="26"/>
        </w:rPr>
      </w:pPr>
      <w:r>
        <w:rPr>
          <w:sz w:val="26"/>
        </w:rPr>
        <w:t>Учреждение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80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80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посещение </w:t>
      </w:r>
      <w:r>
        <w:rPr>
          <w:spacing w:val="-2"/>
          <w:sz w:val="26"/>
        </w:rPr>
        <w:t>мероприятия.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8" w:lineRule="auto"/>
        <w:ind w:left="140" w:right="146" w:firstLine="698"/>
        <w:rPr>
          <w:sz w:val="26"/>
        </w:rPr>
      </w:pPr>
      <w:r>
        <w:rPr>
          <w:sz w:val="26"/>
        </w:rPr>
        <w:t>Учреждение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80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входным билетам.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8" w:firstLine="698"/>
        <w:rPr>
          <w:sz w:val="26"/>
        </w:rPr>
      </w:pPr>
      <w:r>
        <w:rPr>
          <w:sz w:val="26"/>
        </w:rPr>
        <w:t>Учреждение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37"/>
          <w:sz w:val="26"/>
        </w:rPr>
        <w:t xml:space="preserve"> </w:t>
      </w:r>
      <w:r>
        <w:rPr>
          <w:sz w:val="26"/>
        </w:rPr>
        <w:t>право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38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38"/>
          <w:sz w:val="26"/>
        </w:rPr>
        <w:t xml:space="preserve"> </w:t>
      </w:r>
      <w:r>
        <w:rPr>
          <w:sz w:val="26"/>
        </w:rPr>
        <w:t>во</w:t>
      </w:r>
      <w:r>
        <w:rPr>
          <w:spacing w:val="37"/>
          <w:sz w:val="26"/>
        </w:rPr>
        <w:t xml:space="preserve"> </w:t>
      </w:r>
      <w:r>
        <w:rPr>
          <w:sz w:val="26"/>
        </w:rPr>
        <w:t>время мероприятий фото и видеосъемки.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6"/>
        </w:tabs>
        <w:spacing w:line="298" w:lineRule="exact"/>
        <w:ind w:left="1416" w:hanging="577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-9"/>
          <w:sz w:val="26"/>
        </w:rPr>
        <w:t xml:space="preserve"> </w:t>
      </w:r>
      <w:r>
        <w:rPr>
          <w:sz w:val="26"/>
        </w:rPr>
        <w:t>запрет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повторный</w:t>
      </w:r>
      <w:r>
        <w:rPr>
          <w:spacing w:val="-10"/>
          <w:sz w:val="26"/>
        </w:rPr>
        <w:t xml:space="preserve"> </w:t>
      </w:r>
      <w:r>
        <w:rPr>
          <w:sz w:val="26"/>
        </w:rPr>
        <w:t>вход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мероприятие.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before="41" w:line="276" w:lineRule="auto"/>
        <w:ind w:left="140" w:right="143" w:firstLine="698"/>
        <w:jc w:val="both"/>
        <w:rPr>
          <w:sz w:val="26"/>
        </w:rPr>
      </w:pPr>
      <w:r>
        <w:rPr>
          <w:sz w:val="26"/>
        </w:rPr>
        <w:t xml:space="preserve">Ответственный за проведение мероприятия (заместитель директора, администратор) может устанавливать запрет на пользование мобильной связью во время </w:t>
      </w:r>
      <w:r>
        <w:rPr>
          <w:spacing w:val="-2"/>
          <w:sz w:val="26"/>
        </w:rPr>
        <w:t>мероприятия.</w:t>
      </w:r>
    </w:p>
    <w:p w:rsidR="00CB6824" w:rsidRDefault="00CB6824">
      <w:pPr>
        <w:pStyle w:val="a4"/>
        <w:spacing w:line="276" w:lineRule="auto"/>
        <w:rPr>
          <w:sz w:val="26"/>
        </w:rPr>
        <w:sectPr w:rsidR="00CB6824">
          <w:pgSz w:w="11910" w:h="16840"/>
          <w:pgMar w:top="1300" w:right="425" w:bottom="1300" w:left="992" w:header="725" w:footer="1061" w:gutter="0"/>
          <w:cols w:space="720"/>
        </w:sect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before="87" w:line="276" w:lineRule="auto"/>
        <w:ind w:left="140" w:right="147" w:firstLine="698"/>
        <w:jc w:val="both"/>
        <w:rPr>
          <w:sz w:val="26"/>
        </w:rPr>
      </w:pPr>
      <w:r>
        <w:rPr>
          <w:sz w:val="26"/>
        </w:rPr>
        <w:lastRenderedPageBreak/>
        <w:t>Ответственный за проведение мероприятия (заместитель директора, администратор) может устанавливать запрет на повторный вход на мероприятие.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7" w:firstLine="698"/>
        <w:jc w:val="both"/>
        <w:rPr>
          <w:sz w:val="26"/>
        </w:rPr>
      </w:pPr>
      <w:r>
        <w:rPr>
          <w:sz w:val="26"/>
        </w:rPr>
        <w:t>Представители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вправе устанавливать дополнительные требования к поведению обучающихся при проведении </w:t>
      </w:r>
      <w:r>
        <w:rPr>
          <w:spacing w:val="-2"/>
          <w:sz w:val="26"/>
        </w:rPr>
        <w:t>мероприятий.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0" w:firstLine="698"/>
        <w:jc w:val="both"/>
        <w:rPr>
          <w:sz w:val="26"/>
        </w:rPr>
      </w:pPr>
      <w:r>
        <w:rPr>
          <w:sz w:val="26"/>
        </w:rPr>
        <w:t xml:space="preserve">Представители организации, ответственные за проведение мероприятий, </w:t>
      </w:r>
      <w:r>
        <w:rPr>
          <w:spacing w:val="-2"/>
          <w:sz w:val="26"/>
        </w:rPr>
        <w:t>обязаны: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50" w:firstLine="708"/>
        <w:rPr>
          <w:sz w:val="26"/>
        </w:rPr>
      </w:pPr>
      <w:r>
        <w:rPr>
          <w:sz w:val="26"/>
        </w:rPr>
        <w:t>осуществлять контроль соблюдения участниками, зрителями и гостями настоящего Положения;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54" w:firstLine="708"/>
        <w:rPr>
          <w:sz w:val="26"/>
        </w:rPr>
      </w:pPr>
      <w:r>
        <w:rPr>
          <w:sz w:val="26"/>
        </w:rPr>
        <w:t>обеспечивать эвакуацию посетителей в случае угрозы и возникновения чрезвычайных ситуаций.</w:t>
      </w:r>
    </w:p>
    <w:p w:rsidR="00CB6824" w:rsidRDefault="00CB6824">
      <w:pPr>
        <w:pStyle w:val="a3"/>
        <w:spacing w:before="51"/>
        <w:ind w:left="0" w:firstLine="0"/>
        <w:jc w:val="left"/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1908"/>
        </w:tabs>
        <w:ind w:left="1908" w:hanging="258"/>
        <w:jc w:val="left"/>
        <w:rPr>
          <w:b/>
          <w:sz w:val="26"/>
        </w:rPr>
      </w:pPr>
      <w:r>
        <w:rPr>
          <w:b/>
          <w:sz w:val="26"/>
        </w:rPr>
        <w:t>Правила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экскурсий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выездных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мероприятий.</w:t>
      </w:r>
    </w:p>
    <w:p w:rsidR="00CB6824" w:rsidRDefault="00CB6824">
      <w:pPr>
        <w:pStyle w:val="a3"/>
        <w:spacing w:before="82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7" w:firstLine="698"/>
        <w:jc w:val="both"/>
        <w:rPr>
          <w:sz w:val="26"/>
        </w:rPr>
      </w:pPr>
      <w:r>
        <w:rPr>
          <w:sz w:val="26"/>
        </w:rPr>
        <w:t xml:space="preserve">Организация экскурсий и выездных мероприятий, связанных с передвижением автобусами осуществляется на основании Правил организованной перевозки группы детей </w:t>
      </w:r>
      <w:r>
        <w:rPr>
          <w:spacing w:val="-2"/>
          <w:sz w:val="26"/>
        </w:rPr>
        <w:t>автобусами.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5" w:firstLine="698"/>
        <w:jc w:val="both"/>
        <w:rPr>
          <w:sz w:val="26"/>
        </w:rPr>
      </w:pPr>
      <w:r>
        <w:rPr>
          <w:sz w:val="26"/>
        </w:rPr>
        <w:t>При организации экскурсий и выездных мероприятий в Учреждении,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детей.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15"/>
        </w:tabs>
        <w:spacing w:line="276" w:lineRule="auto"/>
        <w:ind w:left="140" w:right="142" w:firstLine="698"/>
        <w:jc w:val="both"/>
        <w:rPr>
          <w:sz w:val="26"/>
        </w:rPr>
      </w:pPr>
      <w:r>
        <w:rPr>
          <w:sz w:val="26"/>
        </w:rPr>
        <w:t>При проведении выездных экскурсий, походов, выходов в музеи города, театр, кинотеатр тренер-преподаватель или ответственный за проведение 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пользуется следующими правилами: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49" w:firstLine="698"/>
        <w:rPr>
          <w:sz w:val="26"/>
        </w:rPr>
      </w:pPr>
      <w:r>
        <w:rPr>
          <w:sz w:val="26"/>
        </w:rPr>
        <w:t>к походам, экскурсиям допускаются обучающиеся прошедшие инструктаж по технике безопасности, не имеющие противопоказания по состоянию здоровья;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50" w:firstLine="698"/>
        <w:rPr>
          <w:sz w:val="26"/>
        </w:rPr>
      </w:pPr>
      <w:r>
        <w:rPr>
          <w:sz w:val="26"/>
        </w:rPr>
        <w:t>при организации походов, экскурсий необходимо соблюдать правила поведения, установленные режимы передвижения и отдыха;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5" w:firstLine="698"/>
        <w:rPr>
          <w:sz w:val="26"/>
        </w:rPr>
      </w:pPr>
      <w:r>
        <w:rPr>
          <w:sz w:val="26"/>
        </w:rPr>
        <w:t>при 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 экскурсионной 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посещения театров, музеев, выставочных залов и т.д. необходимо поставить в известность администрацию не позднее, чем за 1 неделю до проведения мероприятия;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3" w:firstLine="698"/>
        <w:rPr>
          <w:sz w:val="26"/>
        </w:rPr>
      </w:pPr>
      <w:r>
        <w:rPr>
          <w:sz w:val="26"/>
        </w:rPr>
        <w:t>обучающихся при перевозке должны сопровождать не менее 2-х человек (1 взрослый на 10 детей);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line="276" w:lineRule="auto"/>
        <w:ind w:right="145" w:firstLine="698"/>
        <w:rPr>
          <w:sz w:val="26"/>
        </w:rPr>
      </w:pPr>
      <w:r>
        <w:rPr>
          <w:sz w:val="26"/>
        </w:rPr>
        <w:t>провести внеочередной инструктаж с отъезжающими на экскурсию по соблюдению правил дорожной безопасности, правил поведения на транспорте и в общественных местах, правил охраны природы, памятников истории и культуры, по соблюдению норм санитарии и гигиены с записью в журнале инструктажа и подписями обучающихся (от 14 лет);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2"/>
        </w:tabs>
        <w:spacing w:before="1" w:line="276" w:lineRule="auto"/>
        <w:ind w:right="151" w:firstLine="698"/>
        <w:rPr>
          <w:sz w:val="26"/>
        </w:rPr>
      </w:pPr>
      <w:r>
        <w:rPr>
          <w:sz w:val="26"/>
        </w:rPr>
        <w:t>при проведении автобусной экскурсии руководитель группы обязан проверить путевой</w:t>
      </w:r>
      <w:r>
        <w:rPr>
          <w:spacing w:val="80"/>
          <w:sz w:val="26"/>
        </w:rPr>
        <w:t xml:space="preserve"> </w:t>
      </w:r>
      <w:r>
        <w:rPr>
          <w:sz w:val="26"/>
        </w:rPr>
        <w:t>лист</w:t>
      </w:r>
      <w:r>
        <w:rPr>
          <w:spacing w:val="80"/>
          <w:sz w:val="26"/>
        </w:rPr>
        <w:t xml:space="preserve"> </w:t>
      </w:r>
      <w:r>
        <w:rPr>
          <w:sz w:val="26"/>
        </w:rPr>
        <w:t>водителя,</w:t>
      </w:r>
      <w:r>
        <w:rPr>
          <w:spacing w:val="80"/>
          <w:sz w:val="26"/>
        </w:rPr>
        <w:t xml:space="preserve"> </w:t>
      </w:r>
      <w:r>
        <w:rPr>
          <w:sz w:val="26"/>
        </w:rPr>
        <w:t>осмотреть</w:t>
      </w:r>
      <w:r>
        <w:rPr>
          <w:spacing w:val="80"/>
          <w:sz w:val="26"/>
        </w:rPr>
        <w:t xml:space="preserve"> </w:t>
      </w:r>
      <w:r>
        <w:rPr>
          <w:sz w:val="26"/>
        </w:rPr>
        <w:t>салон</w:t>
      </w:r>
      <w:r>
        <w:rPr>
          <w:spacing w:val="80"/>
          <w:sz w:val="26"/>
        </w:rPr>
        <w:t xml:space="preserve"> </w:t>
      </w:r>
      <w:r>
        <w:rPr>
          <w:sz w:val="26"/>
        </w:rPr>
        <w:t>автобуса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80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80"/>
          <w:sz w:val="26"/>
        </w:rPr>
        <w:t xml:space="preserve"> </w:t>
      </w:r>
      <w:r>
        <w:rPr>
          <w:sz w:val="26"/>
        </w:rPr>
        <w:t>аптечки,</w:t>
      </w:r>
    </w:p>
    <w:p w:rsidR="00CB6824" w:rsidRDefault="00CB6824">
      <w:pPr>
        <w:pStyle w:val="a4"/>
        <w:spacing w:line="276" w:lineRule="auto"/>
        <w:rPr>
          <w:sz w:val="26"/>
        </w:rPr>
        <w:sectPr w:rsidR="00CB6824">
          <w:pgSz w:w="11910" w:h="16840"/>
          <w:pgMar w:top="1300" w:right="425" w:bottom="1320" w:left="992" w:header="725" w:footer="1061" w:gutter="0"/>
          <w:cols w:space="720"/>
        </w:sectPr>
      </w:pPr>
    </w:p>
    <w:p w:rsidR="00CB6824" w:rsidRDefault="00CB4B28">
      <w:pPr>
        <w:pStyle w:val="a3"/>
        <w:spacing w:before="87" w:line="276" w:lineRule="auto"/>
        <w:ind w:firstLine="0"/>
        <w:jc w:val="left"/>
      </w:pPr>
      <w:r>
        <w:lastRenderedPageBreak/>
        <w:t>огнетушителя,</w:t>
      </w:r>
      <w:r>
        <w:rPr>
          <w:spacing w:val="80"/>
        </w:rPr>
        <w:t xml:space="preserve"> </w:t>
      </w:r>
      <w:r>
        <w:t>оснащения</w:t>
      </w:r>
      <w:r>
        <w:rPr>
          <w:spacing w:val="80"/>
        </w:rPr>
        <w:t xml:space="preserve"> </w:t>
      </w:r>
      <w:r>
        <w:t>табличкой</w:t>
      </w:r>
      <w:r>
        <w:rPr>
          <w:spacing w:val="80"/>
        </w:rPr>
        <w:t xml:space="preserve"> </w:t>
      </w:r>
      <w:r>
        <w:t>«Дети»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переднем</w:t>
      </w:r>
      <w:r>
        <w:rPr>
          <w:spacing w:val="80"/>
        </w:rPr>
        <w:t xml:space="preserve"> </w:t>
      </w:r>
      <w:r>
        <w:t>лобовом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заднем</w:t>
      </w:r>
      <w:r>
        <w:rPr>
          <w:spacing w:val="80"/>
        </w:rPr>
        <w:t xml:space="preserve"> </w:t>
      </w:r>
      <w:r>
        <w:t xml:space="preserve">стекле </w:t>
      </w:r>
      <w:r>
        <w:rPr>
          <w:spacing w:val="-2"/>
        </w:rPr>
        <w:t>автобуса;</w:t>
      </w:r>
    </w:p>
    <w:p w:rsidR="00CB6824" w:rsidRDefault="00CB4B28">
      <w:pPr>
        <w:pStyle w:val="a4"/>
        <w:numPr>
          <w:ilvl w:val="2"/>
          <w:numId w:val="1"/>
        </w:numPr>
        <w:tabs>
          <w:tab w:val="left" w:pos="1273"/>
          <w:tab w:val="left" w:pos="1897"/>
          <w:tab w:val="left" w:pos="3125"/>
          <w:tab w:val="left" w:pos="4146"/>
          <w:tab w:val="left" w:pos="5803"/>
          <w:tab w:val="left" w:pos="6945"/>
          <w:tab w:val="left" w:pos="7310"/>
          <w:tab w:val="left" w:pos="8459"/>
          <w:tab w:val="left" w:pos="9690"/>
        </w:tabs>
        <w:spacing w:line="278" w:lineRule="auto"/>
        <w:ind w:right="146" w:firstLine="698"/>
        <w:jc w:val="left"/>
        <w:rPr>
          <w:sz w:val="26"/>
        </w:rPr>
      </w:pP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оказания</w:t>
      </w:r>
      <w:r>
        <w:rPr>
          <w:sz w:val="26"/>
        </w:rPr>
        <w:tab/>
      </w:r>
      <w:r>
        <w:rPr>
          <w:spacing w:val="-2"/>
          <w:sz w:val="26"/>
        </w:rPr>
        <w:t>первой</w:t>
      </w:r>
      <w:r>
        <w:rPr>
          <w:sz w:val="26"/>
        </w:rPr>
        <w:tab/>
      </w:r>
      <w:r>
        <w:rPr>
          <w:spacing w:val="-2"/>
          <w:sz w:val="26"/>
        </w:rPr>
        <w:t>доврачебной</w:t>
      </w:r>
      <w:r>
        <w:rPr>
          <w:sz w:val="26"/>
        </w:rPr>
        <w:tab/>
      </w:r>
      <w:r>
        <w:rPr>
          <w:spacing w:val="-2"/>
          <w:sz w:val="26"/>
        </w:rPr>
        <w:t>помощи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дальних</w:t>
      </w:r>
      <w:r>
        <w:rPr>
          <w:sz w:val="26"/>
        </w:rPr>
        <w:tab/>
      </w:r>
      <w:r>
        <w:rPr>
          <w:spacing w:val="-2"/>
          <w:sz w:val="26"/>
        </w:rPr>
        <w:t>поездках</w:t>
      </w:r>
      <w:r>
        <w:rPr>
          <w:sz w:val="26"/>
        </w:rPr>
        <w:tab/>
      </w:r>
      <w:r>
        <w:rPr>
          <w:spacing w:val="-2"/>
          <w:sz w:val="26"/>
        </w:rPr>
        <w:t xml:space="preserve">иметь </w:t>
      </w:r>
      <w:r>
        <w:rPr>
          <w:sz w:val="26"/>
        </w:rPr>
        <w:t>медицинскую аптечку с набором необходимых медикаментов и перевязочных средств.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00"/>
        </w:tabs>
        <w:spacing w:line="276" w:lineRule="auto"/>
        <w:ind w:left="140" w:right="149" w:firstLine="698"/>
        <w:rPr>
          <w:sz w:val="26"/>
        </w:rPr>
      </w:pPr>
      <w:r>
        <w:rPr>
          <w:sz w:val="26"/>
        </w:rPr>
        <w:t xml:space="preserve">По возвращении группы с мероприятия руководитель обязан проверить наличие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 списку, доложить администрации о завершении мероприятия.</w:t>
      </w:r>
    </w:p>
    <w:p w:rsidR="00CB6824" w:rsidRDefault="00CB6824">
      <w:pPr>
        <w:pStyle w:val="a3"/>
        <w:spacing w:before="46"/>
        <w:ind w:left="0" w:firstLine="0"/>
        <w:jc w:val="left"/>
      </w:pPr>
    </w:p>
    <w:p w:rsidR="00CB6824" w:rsidRDefault="00CB4B28">
      <w:pPr>
        <w:pStyle w:val="a4"/>
        <w:numPr>
          <w:ilvl w:val="0"/>
          <w:numId w:val="1"/>
        </w:numPr>
        <w:tabs>
          <w:tab w:val="left" w:pos="3625"/>
        </w:tabs>
        <w:spacing w:before="1"/>
        <w:ind w:left="3625" w:hanging="258"/>
        <w:jc w:val="left"/>
        <w:rPr>
          <w:b/>
          <w:sz w:val="26"/>
        </w:rPr>
      </w:pPr>
      <w:r>
        <w:rPr>
          <w:b/>
          <w:spacing w:val="-2"/>
          <w:sz w:val="26"/>
        </w:rPr>
        <w:t>Заключительные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положения.</w:t>
      </w:r>
    </w:p>
    <w:p w:rsidR="00CB6824" w:rsidRDefault="00CB6824">
      <w:pPr>
        <w:pStyle w:val="a3"/>
        <w:spacing w:before="81"/>
        <w:ind w:left="0" w:firstLine="0"/>
        <w:jc w:val="left"/>
        <w:rPr>
          <w:b/>
        </w:rPr>
      </w:pPr>
    </w:p>
    <w:p w:rsidR="00CB6824" w:rsidRDefault="00CB4B28">
      <w:pPr>
        <w:pStyle w:val="a4"/>
        <w:numPr>
          <w:ilvl w:val="1"/>
          <w:numId w:val="1"/>
        </w:numPr>
        <w:tabs>
          <w:tab w:val="left" w:pos="1351"/>
        </w:tabs>
        <w:spacing w:line="276" w:lineRule="auto"/>
        <w:ind w:left="186" w:right="147" w:firstLine="662"/>
        <w:jc w:val="both"/>
        <w:rPr>
          <w:sz w:val="26"/>
        </w:rPr>
      </w:pPr>
      <w:r>
        <w:rPr>
          <w:sz w:val="26"/>
        </w:rPr>
        <w:t xml:space="preserve">Настоящее Положение является локальным нормативным актом Учреждения, принято в порядке, предусмотренном Уставом Учреждения, вступает в силу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утверждения приказом директора Учреждения и действуют бессрочно.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25"/>
        </w:tabs>
        <w:spacing w:before="1" w:line="276" w:lineRule="auto"/>
        <w:ind w:left="186" w:right="138" w:firstLine="662"/>
        <w:jc w:val="both"/>
        <w:rPr>
          <w:sz w:val="26"/>
        </w:rPr>
      </w:pPr>
      <w:r>
        <w:rPr>
          <w:sz w:val="26"/>
        </w:rPr>
        <w:t>Все изменения и (или) дополнения, вносимые в настоящее Положение, оформляются в письменной форме, принимаются с учётом мнения Совета обучающихся Учреждения, Совета родителей (законных представителей) несовершеннолетних обучающихся по решению Педагогического совета в порядке, предусмотренном Уставом Учреждения для принятия Положения, и вступают в силу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 даты утверждения</w:t>
      </w:r>
      <w:proofErr w:type="gramEnd"/>
      <w:r>
        <w:rPr>
          <w:sz w:val="26"/>
        </w:rPr>
        <w:t xml:space="preserve"> директором </w:t>
      </w:r>
      <w:r>
        <w:rPr>
          <w:spacing w:val="-2"/>
          <w:sz w:val="26"/>
        </w:rPr>
        <w:t>Учреждения.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326"/>
        </w:tabs>
        <w:spacing w:line="278" w:lineRule="auto"/>
        <w:ind w:left="186" w:right="152" w:firstLine="662"/>
        <w:jc w:val="both"/>
        <w:rPr>
          <w:sz w:val="26"/>
        </w:rPr>
      </w:pPr>
      <w:r>
        <w:rPr>
          <w:sz w:val="26"/>
        </w:rP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574"/>
        </w:tabs>
        <w:spacing w:line="276" w:lineRule="auto"/>
        <w:ind w:left="186" w:right="147" w:firstLine="662"/>
        <w:jc w:val="both"/>
        <w:rPr>
          <w:sz w:val="26"/>
        </w:rPr>
      </w:pPr>
      <w:r>
        <w:rPr>
          <w:sz w:val="26"/>
        </w:rPr>
        <w:t xml:space="preserve">Положение подлежит актуализации при изменении действующего </w:t>
      </w:r>
      <w:r>
        <w:rPr>
          <w:spacing w:val="-2"/>
          <w:sz w:val="26"/>
        </w:rPr>
        <w:t>законодательства.</w:t>
      </w:r>
    </w:p>
    <w:p w:rsidR="00CB6824" w:rsidRDefault="00CB4B28">
      <w:pPr>
        <w:pStyle w:val="a4"/>
        <w:numPr>
          <w:ilvl w:val="1"/>
          <w:numId w:val="1"/>
        </w:numPr>
        <w:tabs>
          <w:tab w:val="left" w:pos="1487"/>
        </w:tabs>
        <w:spacing w:line="276" w:lineRule="auto"/>
        <w:ind w:left="140" w:right="139" w:firstLine="708"/>
        <w:jc w:val="both"/>
        <w:rPr>
          <w:sz w:val="26"/>
        </w:rPr>
      </w:pPr>
      <w:proofErr w:type="gramStart"/>
      <w:r>
        <w:rPr>
          <w:sz w:val="26"/>
        </w:rPr>
        <w:t>Настоящее Положение подлежит размещению на официальном сайте Учреждения в информационно-телекоммуникационной сети «Интернет»</w:t>
      </w:r>
      <w:r>
        <w:rPr>
          <w:spacing w:val="-2"/>
          <w:sz w:val="26"/>
        </w:rPr>
        <w:t>)</w:t>
      </w:r>
      <w:proofErr w:type="gramEnd"/>
    </w:p>
    <w:sectPr w:rsidR="00CB6824" w:rsidSect="00CB6824">
      <w:pgSz w:w="11910" w:h="16840"/>
      <w:pgMar w:top="1300" w:right="425" w:bottom="1320" w:left="992" w:header="725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7F" w:rsidRDefault="00A47E7F" w:rsidP="00CB6824">
      <w:r>
        <w:separator/>
      </w:r>
    </w:p>
  </w:endnote>
  <w:endnote w:type="continuationSeparator" w:id="0">
    <w:p w:rsidR="00A47E7F" w:rsidRDefault="00A47E7F" w:rsidP="00CB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1C" w:rsidRDefault="006E4A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24" w:rsidRDefault="007F56F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5.8pt;margin-top:777.9pt;width:13pt;height:15.3pt;z-index:-15828480;mso-position-horizontal-relative:page;mso-position-vertical-relative:page" filled="f" stroked="f">
          <v:textbox inset="0,0,0,0">
            <w:txbxContent>
              <w:p w:rsidR="00CB6824" w:rsidRDefault="007F56F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B4B28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01E68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1C" w:rsidRDefault="006E4A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7F" w:rsidRDefault="00A47E7F" w:rsidP="00CB6824">
      <w:r>
        <w:separator/>
      </w:r>
    </w:p>
  </w:footnote>
  <w:footnote w:type="continuationSeparator" w:id="0">
    <w:p w:rsidR="00A47E7F" w:rsidRDefault="00A47E7F" w:rsidP="00CB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1C" w:rsidRDefault="006E4A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24" w:rsidRDefault="007F56F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09.5pt;margin-top:-10pt;width:10.65pt;height:19.5pt;z-index:-15828992;mso-position-horizontal-relative:page;mso-position-vertical-relative:page" filled="f" stroked="f">
          <v:textbox inset="0,0,0,0">
            <w:txbxContent>
              <w:p w:rsidR="00CB6824" w:rsidRDefault="00CB6824">
                <w:pPr>
                  <w:spacing w:before="48"/>
                  <w:ind w:left="4" w:right="4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1C" w:rsidRDefault="006E4A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7323"/>
    <w:multiLevelType w:val="multilevel"/>
    <w:tmpl w:val="0F766F06"/>
    <w:lvl w:ilvl="0">
      <w:start w:val="1"/>
      <w:numFmt w:val="decimal"/>
      <w:lvlText w:val="%1."/>
      <w:lvlJc w:val="left"/>
      <w:pPr>
        <w:ind w:left="448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8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6824"/>
    <w:rsid w:val="00406401"/>
    <w:rsid w:val="005A5FA1"/>
    <w:rsid w:val="006E4A1C"/>
    <w:rsid w:val="007F56FB"/>
    <w:rsid w:val="00A01E68"/>
    <w:rsid w:val="00A47E7F"/>
    <w:rsid w:val="00BF41D5"/>
    <w:rsid w:val="00CB4B28"/>
    <w:rsid w:val="00C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8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824"/>
    <w:pPr>
      <w:ind w:left="140" w:firstLine="69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CB6824"/>
    <w:pPr>
      <w:ind w:left="140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CB6824"/>
    <w:pPr>
      <w:spacing w:before="16"/>
      <w:ind w:left="50"/>
    </w:pPr>
  </w:style>
  <w:style w:type="paragraph" w:styleId="a5">
    <w:name w:val="header"/>
    <w:basedOn w:val="a"/>
    <w:link w:val="a6"/>
    <w:uiPriority w:val="99"/>
    <w:semiHidden/>
    <w:unhideWhenUsed/>
    <w:rsid w:val="006E4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A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E4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A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chinskij-r04.gosweb.gosuslugi.ru/spravochnik/mbu-do-sportivnaya-shkola-achinskogo-rayon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hinskij-r04.gosweb.gosuslugi.ru/spravochnik/mbu-do-sportivnaya-shkola-achinskogo-ray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1862</Words>
  <Characters>10620</Characters>
  <Application>Microsoft Office Word</Application>
  <DocSecurity>0</DocSecurity>
  <Lines>88</Lines>
  <Paragraphs>24</Paragraphs>
  <ScaleCrop>false</ScaleCrop>
  <Company>Microsoft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71ios</dc:creator>
  <cp:lastModifiedBy>User</cp:lastModifiedBy>
  <cp:revision>6</cp:revision>
  <dcterms:created xsi:type="dcterms:W3CDTF">2025-07-21T08:47:00Z</dcterms:created>
  <dcterms:modified xsi:type="dcterms:W3CDTF">2025-07-23T08:47:00Z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2016</vt:lpwstr>
  </property>
</Properties>
</file>